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2635A" w14:textId="77777777" w:rsidR="00F02AFC" w:rsidRDefault="00F02AFC">
      <w:pPr>
        <w:ind w:left="1416" w:firstLine="708"/>
        <w:rPr>
          <w:rFonts w:ascii="Tahoma" w:hAnsi="Tahoma" w:cs="Tahoma"/>
          <w:lang w:val="nl-NL"/>
        </w:rPr>
      </w:pPr>
    </w:p>
    <w:tbl>
      <w:tblPr>
        <w:tblW w:w="11012"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5"/>
        <w:gridCol w:w="7467"/>
      </w:tblGrid>
      <w:tr w:rsidR="00F02AFC" w:rsidRPr="00722B3B" w14:paraId="1FDA3A05" w14:textId="77777777">
        <w:trPr>
          <w:cantSplit/>
          <w:trHeight w:val="85"/>
        </w:trPr>
        <w:tc>
          <w:tcPr>
            <w:tcW w:w="3545" w:type="dxa"/>
          </w:tcPr>
          <w:p w14:paraId="5D9A352E" w14:textId="77777777" w:rsidR="00F02AFC" w:rsidRDefault="00F02AFC">
            <w:pPr>
              <w:pStyle w:val="Voettekst"/>
              <w:tabs>
                <w:tab w:val="clear" w:pos="4536"/>
                <w:tab w:val="clear" w:pos="9072"/>
              </w:tabs>
              <w:spacing w:before="80"/>
              <w:rPr>
                <w:rFonts w:ascii="Tahoma" w:hAnsi="Tahoma" w:cs="Tahoma"/>
              </w:rPr>
            </w:pPr>
            <w:r>
              <w:rPr>
                <w:rFonts w:ascii="Tahoma" w:hAnsi="Tahoma" w:cs="Tahoma"/>
              </w:rPr>
              <w:t>Aanvrager</w:t>
            </w:r>
            <w:r w:rsidR="00FC46B7">
              <w:rPr>
                <w:rFonts w:ascii="Tahoma" w:hAnsi="Tahoma" w:cs="Tahoma"/>
              </w:rPr>
              <w:t>s</w:t>
            </w:r>
            <w:r w:rsidR="001F7EC2">
              <w:rPr>
                <w:rFonts w:ascii="Tahoma" w:hAnsi="Tahoma" w:cs="Tahoma"/>
              </w:rPr>
              <w:t xml:space="preserve"> en functie</w:t>
            </w:r>
            <w:r>
              <w:rPr>
                <w:rFonts w:ascii="Tahoma" w:hAnsi="Tahoma" w:cs="Tahoma"/>
              </w:rPr>
              <w:tab/>
            </w:r>
          </w:p>
          <w:p w14:paraId="7FF71C78" w14:textId="77777777" w:rsidR="00F02AFC" w:rsidRDefault="00F02AFC">
            <w:pPr>
              <w:spacing w:before="40"/>
              <w:rPr>
                <w:rFonts w:ascii="Tahoma" w:hAnsi="Tahoma" w:cs="Tahoma"/>
                <w:lang w:val="nl-NL"/>
              </w:rPr>
            </w:pPr>
            <w:r>
              <w:rPr>
                <w:rFonts w:ascii="Tahoma" w:hAnsi="Tahoma" w:cs="Tahoma"/>
                <w:lang w:val="nl-NL"/>
              </w:rPr>
              <w:t>Organisatie</w:t>
            </w:r>
          </w:p>
          <w:p w14:paraId="460C23FA" w14:textId="77777777" w:rsidR="001F7EC2" w:rsidRDefault="001F7EC2">
            <w:pPr>
              <w:spacing w:before="40"/>
              <w:rPr>
                <w:rFonts w:ascii="Tahoma" w:hAnsi="Tahoma" w:cs="Tahoma"/>
                <w:lang w:val="nl-NL"/>
              </w:rPr>
            </w:pPr>
          </w:p>
          <w:p w14:paraId="5ACCF560" w14:textId="77777777" w:rsidR="001F7EC2" w:rsidRDefault="001F7EC2">
            <w:pPr>
              <w:spacing w:before="40"/>
              <w:rPr>
                <w:rFonts w:ascii="Tahoma" w:hAnsi="Tahoma" w:cs="Tahoma"/>
                <w:lang w:val="nl-NL"/>
              </w:rPr>
            </w:pPr>
          </w:p>
          <w:p w14:paraId="03EE4FA0" w14:textId="77777777" w:rsidR="00F02AFC" w:rsidRDefault="00F02AFC">
            <w:pPr>
              <w:spacing w:before="40"/>
              <w:rPr>
                <w:rFonts w:ascii="Tahoma" w:hAnsi="Tahoma" w:cs="Tahoma"/>
                <w:lang w:val="nl-NL"/>
              </w:rPr>
            </w:pPr>
            <w:r>
              <w:rPr>
                <w:rFonts w:ascii="Tahoma" w:hAnsi="Tahoma" w:cs="Tahoma"/>
                <w:lang w:val="nl-NL"/>
              </w:rPr>
              <w:t>Correspondentieadres</w:t>
            </w:r>
          </w:p>
          <w:p w14:paraId="6871683E" w14:textId="77777777" w:rsidR="0097574E" w:rsidRDefault="0097574E">
            <w:pPr>
              <w:spacing w:before="40"/>
              <w:rPr>
                <w:rFonts w:ascii="Tahoma" w:hAnsi="Tahoma" w:cs="Tahoma"/>
                <w:lang w:val="nl-NL"/>
              </w:rPr>
            </w:pPr>
          </w:p>
          <w:p w14:paraId="61B8F86D" w14:textId="77777777" w:rsidR="0097574E" w:rsidRDefault="0097574E">
            <w:pPr>
              <w:spacing w:before="40"/>
              <w:rPr>
                <w:rFonts w:ascii="Tahoma" w:hAnsi="Tahoma" w:cs="Tahoma"/>
                <w:lang w:val="nl-NL"/>
              </w:rPr>
            </w:pPr>
          </w:p>
          <w:p w14:paraId="101F48A4" w14:textId="77777777" w:rsidR="001F7EC2" w:rsidRDefault="001F7EC2">
            <w:pPr>
              <w:spacing w:before="40"/>
              <w:rPr>
                <w:rFonts w:ascii="Tahoma" w:hAnsi="Tahoma" w:cs="Tahoma"/>
                <w:lang w:val="nl-NL"/>
              </w:rPr>
            </w:pPr>
          </w:p>
          <w:p w14:paraId="1B32634B" w14:textId="77777777" w:rsidR="00F02AFC" w:rsidRDefault="00F02AFC">
            <w:pPr>
              <w:spacing w:before="40"/>
              <w:rPr>
                <w:rFonts w:ascii="Tahoma" w:hAnsi="Tahoma" w:cs="Tahoma"/>
                <w:lang w:val="nl-NL"/>
              </w:rPr>
            </w:pPr>
            <w:proofErr w:type="gramStart"/>
            <w:r>
              <w:rPr>
                <w:rFonts w:ascii="Tahoma" w:hAnsi="Tahoma" w:cs="Tahoma"/>
                <w:lang w:val="nl-NL"/>
              </w:rPr>
              <w:t>e-mail</w:t>
            </w:r>
            <w:proofErr w:type="gramEnd"/>
          </w:p>
          <w:p w14:paraId="7717F20F" w14:textId="77777777" w:rsidR="0097574E" w:rsidRDefault="0097574E">
            <w:pPr>
              <w:spacing w:before="40"/>
              <w:rPr>
                <w:rFonts w:ascii="Tahoma" w:hAnsi="Tahoma" w:cs="Tahoma"/>
                <w:lang w:val="nl-NL"/>
              </w:rPr>
            </w:pPr>
          </w:p>
          <w:p w14:paraId="474B8645" w14:textId="77777777" w:rsidR="00F02AFC" w:rsidRDefault="00F02AFC" w:rsidP="007A0318">
            <w:pPr>
              <w:spacing w:before="40"/>
              <w:rPr>
                <w:rFonts w:ascii="Tahoma" w:hAnsi="Tahoma" w:cs="Tahoma"/>
                <w:lang w:val="nl-NL"/>
              </w:rPr>
            </w:pPr>
          </w:p>
        </w:tc>
        <w:tc>
          <w:tcPr>
            <w:tcW w:w="7467" w:type="dxa"/>
          </w:tcPr>
          <w:p w14:paraId="376AE49A" w14:textId="77777777" w:rsidR="001F7EC2" w:rsidRDefault="00722B3B">
            <w:pPr>
              <w:spacing w:before="40"/>
              <w:rPr>
                <w:rFonts w:ascii="Tahoma" w:hAnsi="Tahoma" w:cs="Tahoma"/>
                <w:lang w:val="nl-NL"/>
              </w:rPr>
            </w:pPr>
            <w:r w:rsidRPr="001F7EC2">
              <w:rPr>
                <w:rFonts w:ascii="Tahoma" w:hAnsi="Tahoma" w:cs="Tahoma"/>
                <w:lang w:val="en-US"/>
              </w:rPr>
              <w:t xml:space="preserve">Prof dr. </w:t>
            </w:r>
            <w:r w:rsidRPr="001F7EC2">
              <w:rPr>
                <w:rFonts w:ascii="Tahoma" w:hAnsi="Tahoma" w:cs="Tahoma"/>
                <w:lang w:val="nl-NL"/>
              </w:rPr>
              <w:t>Mai Chin a Paw</w:t>
            </w:r>
            <w:r w:rsidR="001F7EC2" w:rsidRPr="001F7EC2">
              <w:rPr>
                <w:rFonts w:ascii="Tahoma" w:hAnsi="Tahoma" w:cs="Tahoma"/>
                <w:lang w:val="nl-NL"/>
              </w:rPr>
              <w:t xml:space="preserve">, </w:t>
            </w:r>
            <w:r w:rsidR="001F7EC2">
              <w:rPr>
                <w:rFonts w:ascii="Tahoma" w:hAnsi="Tahoma" w:cs="Tahoma"/>
                <w:lang w:val="nl-NL"/>
              </w:rPr>
              <w:t>Hoogleraar Sociale G</w:t>
            </w:r>
            <w:r>
              <w:rPr>
                <w:rFonts w:ascii="Tahoma" w:hAnsi="Tahoma" w:cs="Tahoma"/>
                <w:lang w:val="nl-NL"/>
              </w:rPr>
              <w:t>enees</w:t>
            </w:r>
            <w:r w:rsidR="001F7EC2">
              <w:rPr>
                <w:rFonts w:ascii="Tahoma" w:hAnsi="Tahoma" w:cs="Tahoma"/>
                <w:lang w:val="nl-NL"/>
              </w:rPr>
              <w:t>kunde, VUMC</w:t>
            </w:r>
          </w:p>
          <w:p w14:paraId="1AD0B220" w14:textId="77777777" w:rsidR="001B6F78" w:rsidRDefault="001F7EC2">
            <w:pPr>
              <w:spacing w:before="40"/>
              <w:rPr>
                <w:rFonts w:ascii="Tahoma" w:hAnsi="Tahoma" w:cs="Tahoma"/>
                <w:lang w:val="nl-NL"/>
              </w:rPr>
            </w:pPr>
            <w:proofErr w:type="spellStart"/>
            <w:r>
              <w:rPr>
                <w:rFonts w:ascii="Tahoma" w:hAnsi="Tahoma" w:cs="Tahoma"/>
                <w:lang w:val="nl-NL"/>
              </w:rPr>
              <w:t>Jonna</w:t>
            </w:r>
            <w:proofErr w:type="spellEnd"/>
            <w:r>
              <w:rPr>
                <w:rFonts w:ascii="Tahoma" w:hAnsi="Tahoma" w:cs="Tahoma"/>
                <w:lang w:val="nl-NL"/>
              </w:rPr>
              <w:t xml:space="preserve"> Meesters, </w:t>
            </w:r>
            <w:r w:rsidR="00722B3B">
              <w:rPr>
                <w:rFonts w:ascii="Tahoma" w:hAnsi="Tahoma" w:cs="Tahoma"/>
                <w:lang w:val="nl-NL"/>
              </w:rPr>
              <w:t>s</w:t>
            </w:r>
            <w:r w:rsidR="001B6F78" w:rsidRPr="00722B3B">
              <w:rPr>
                <w:rFonts w:ascii="Tahoma" w:hAnsi="Tahoma" w:cs="Tahoma"/>
                <w:lang w:val="nl-NL"/>
              </w:rPr>
              <w:t>cholier</w:t>
            </w:r>
            <w:r w:rsidR="0097574E" w:rsidRPr="00722B3B">
              <w:rPr>
                <w:rFonts w:ascii="Tahoma" w:hAnsi="Tahoma" w:cs="Tahoma"/>
                <w:lang w:val="nl-NL"/>
              </w:rPr>
              <w:t xml:space="preserve">, </w:t>
            </w:r>
            <w:r w:rsidR="00BB27C3" w:rsidRPr="00722B3B">
              <w:rPr>
                <w:rFonts w:ascii="Tahoma" w:hAnsi="Tahoma" w:cs="Tahoma"/>
                <w:lang w:val="nl-NL"/>
              </w:rPr>
              <w:t>3VWO</w:t>
            </w:r>
          </w:p>
          <w:p w14:paraId="534E48B8" w14:textId="77777777" w:rsidR="00ED6FA5" w:rsidRPr="00ED6FA5" w:rsidRDefault="00ED6FA5">
            <w:pPr>
              <w:spacing w:before="40"/>
              <w:rPr>
                <w:rFonts w:ascii="Tahoma" w:hAnsi="Tahoma" w:cs="Tahoma"/>
                <w:lang w:val="en-US"/>
              </w:rPr>
            </w:pPr>
            <w:r w:rsidRPr="00ED6FA5">
              <w:rPr>
                <w:rFonts w:ascii="Tahoma" w:hAnsi="Tahoma" w:cs="Tahoma"/>
                <w:lang w:val="en-US"/>
              </w:rPr>
              <w:t xml:space="preserve">Monique </w:t>
            </w:r>
            <w:proofErr w:type="spellStart"/>
            <w:r w:rsidRPr="00ED6FA5">
              <w:rPr>
                <w:rFonts w:ascii="Tahoma" w:hAnsi="Tahoma" w:cs="Tahoma"/>
                <w:lang w:val="en-US"/>
              </w:rPr>
              <w:t>Touw</w:t>
            </w:r>
            <w:proofErr w:type="spellEnd"/>
            <w:r w:rsidRPr="00ED6FA5">
              <w:rPr>
                <w:rFonts w:ascii="Tahoma" w:hAnsi="Tahoma" w:cs="Tahoma"/>
                <w:lang w:val="en-US"/>
              </w:rPr>
              <w:t xml:space="preserve">, </w:t>
            </w:r>
            <w:proofErr w:type="spellStart"/>
            <w:r w:rsidRPr="00ED6FA5">
              <w:rPr>
                <w:rFonts w:ascii="Tahoma" w:hAnsi="Tahoma" w:cs="Tahoma"/>
                <w:lang w:val="en-US"/>
              </w:rPr>
              <w:t>projectleider</w:t>
            </w:r>
            <w:proofErr w:type="spellEnd"/>
            <w:r w:rsidRPr="00ED6FA5">
              <w:rPr>
                <w:rFonts w:ascii="Tahoma" w:hAnsi="Tahoma" w:cs="Tahoma"/>
                <w:lang w:val="en-US"/>
              </w:rPr>
              <w:t xml:space="preserve"> School at Sea</w:t>
            </w:r>
          </w:p>
          <w:p w14:paraId="7D48A58A" w14:textId="77777777" w:rsidR="001F7EC2" w:rsidRPr="00ED6FA5" w:rsidRDefault="001F7EC2">
            <w:pPr>
              <w:spacing w:before="40"/>
              <w:rPr>
                <w:rFonts w:ascii="Tahoma" w:hAnsi="Tahoma" w:cs="Tahoma"/>
                <w:lang w:val="en-US"/>
              </w:rPr>
            </w:pPr>
          </w:p>
          <w:p w14:paraId="67039225" w14:textId="77777777" w:rsidR="001B6F78" w:rsidRPr="00722B3B" w:rsidRDefault="001B6F78">
            <w:pPr>
              <w:spacing w:before="40"/>
              <w:rPr>
                <w:rFonts w:ascii="Tahoma" w:hAnsi="Tahoma" w:cs="Tahoma"/>
                <w:lang w:val="nl-NL"/>
              </w:rPr>
            </w:pPr>
            <w:r w:rsidRPr="001F7EC2">
              <w:rPr>
                <w:rFonts w:ascii="Tahoma" w:hAnsi="Tahoma" w:cs="Tahoma"/>
                <w:lang w:val="en-US"/>
              </w:rPr>
              <w:t>Meredith Overman</w:t>
            </w:r>
            <w:r w:rsidR="0097574E" w:rsidRPr="001F7EC2">
              <w:rPr>
                <w:rFonts w:ascii="Tahoma" w:hAnsi="Tahoma" w:cs="Tahoma"/>
                <w:lang w:val="en-US"/>
              </w:rPr>
              <w:t>, MSc</w:t>
            </w:r>
          </w:p>
          <w:p w14:paraId="0F0A8EC1" w14:textId="77777777" w:rsidR="0097574E" w:rsidRPr="00722B3B" w:rsidRDefault="0097574E" w:rsidP="0097574E">
            <w:pPr>
              <w:rPr>
                <w:rFonts w:ascii="Tahoma" w:hAnsi="Tahoma" w:cs="Tahoma"/>
                <w:lang w:val="nl-NL" w:eastAsia="nl-NL"/>
              </w:rPr>
            </w:pPr>
            <w:r w:rsidRPr="00722B3B">
              <w:rPr>
                <w:rFonts w:ascii="Tahoma" w:hAnsi="Tahoma" w:cs="Tahoma"/>
                <w:lang w:val="nl-NL" w:eastAsia="nl-NL"/>
              </w:rPr>
              <w:t xml:space="preserve">VU University Medical Center Amsterdam </w:t>
            </w:r>
          </w:p>
          <w:p w14:paraId="23133883" w14:textId="77777777" w:rsidR="0097574E" w:rsidRPr="0097574E" w:rsidRDefault="0097574E" w:rsidP="0097574E">
            <w:pPr>
              <w:rPr>
                <w:rFonts w:ascii="Tahoma" w:hAnsi="Tahoma" w:cs="Tahoma"/>
                <w:lang w:val="nl-NL" w:eastAsia="nl-NL"/>
              </w:rPr>
            </w:pPr>
            <w:r w:rsidRPr="0097574E">
              <w:rPr>
                <w:rFonts w:ascii="Tahoma" w:hAnsi="Tahoma" w:cs="Tahoma"/>
                <w:lang w:val="nl-NL" w:eastAsia="nl-NL"/>
              </w:rPr>
              <w:t xml:space="preserve">Van der </w:t>
            </w:r>
            <w:proofErr w:type="spellStart"/>
            <w:r w:rsidRPr="0097574E">
              <w:rPr>
                <w:rFonts w:ascii="Tahoma" w:hAnsi="Tahoma" w:cs="Tahoma"/>
                <w:lang w:val="nl-NL" w:eastAsia="nl-NL"/>
              </w:rPr>
              <w:t>Boechorstraat</w:t>
            </w:r>
            <w:proofErr w:type="spellEnd"/>
            <w:r w:rsidRPr="0097574E">
              <w:rPr>
                <w:rFonts w:ascii="Tahoma" w:hAnsi="Tahoma" w:cs="Tahoma"/>
                <w:lang w:val="nl-NL" w:eastAsia="nl-NL"/>
              </w:rPr>
              <w:t xml:space="preserve"> 7, 1081 BT Amsterdam</w:t>
            </w:r>
          </w:p>
          <w:p w14:paraId="336BCE7C" w14:textId="77777777" w:rsidR="0097574E" w:rsidRPr="00FB34F7" w:rsidRDefault="0097574E">
            <w:pPr>
              <w:spacing w:before="40"/>
              <w:rPr>
                <w:rFonts w:ascii="Tahoma" w:hAnsi="Tahoma" w:cs="Tahoma"/>
                <w:lang w:val="nl-NL"/>
              </w:rPr>
            </w:pPr>
          </w:p>
          <w:p w14:paraId="49DD3D2B" w14:textId="77777777" w:rsidR="005923DA" w:rsidRPr="00FB34F7" w:rsidRDefault="002317DA">
            <w:pPr>
              <w:spacing w:before="40"/>
              <w:rPr>
                <w:rFonts w:ascii="Tahoma" w:hAnsi="Tahoma" w:cs="Tahoma"/>
                <w:lang w:val="nl-NL"/>
              </w:rPr>
            </w:pPr>
            <w:hyperlink r:id="rId7" w:history="1">
              <w:r w:rsidR="005923DA" w:rsidRPr="00FB34F7">
                <w:rPr>
                  <w:rStyle w:val="Hyperlink"/>
                  <w:rFonts w:ascii="Tahoma" w:hAnsi="Tahoma" w:cs="Tahoma"/>
                  <w:lang w:val="nl-NL"/>
                </w:rPr>
                <w:t>jonnaatsea@gmail.com/</w:t>
              </w:r>
            </w:hyperlink>
            <w:r w:rsidR="005923DA" w:rsidRPr="00FB34F7">
              <w:rPr>
                <w:rFonts w:ascii="Tahoma" w:hAnsi="Tahoma" w:cs="Tahoma"/>
                <w:lang w:val="nl-NL"/>
              </w:rPr>
              <w:t xml:space="preserve"> </w:t>
            </w:r>
            <w:hyperlink r:id="rId8" w:history="1">
              <w:r w:rsidR="005923DA" w:rsidRPr="00FB34F7">
                <w:rPr>
                  <w:rStyle w:val="Hyperlink"/>
                  <w:rFonts w:ascii="Tahoma" w:hAnsi="Tahoma" w:cs="Tahoma"/>
                  <w:lang w:val="nl-NL"/>
                </w:rPr>
                <w:t>m.overman@vumc.nl</w:t>
              </w:r>
            </w:hyperlink>
          </w:p>
          <w:p w14:paraId="47807775" w14:textId="77777777" w:rsidR="0097574E" w:rsidRPr="00FB34F7" w:rsidRDefault="0097574E">
            <w:pPr>
              <w:spacing w:before="40"/>
              <w:rPr>
                <w:rFonts w:ascii="Tahoma" w:hAnsi="Tahoma" w:cs="Tahoma"/>
                <w:lang w:val="nl-NL"/>
              </w:rPr>
            </w:pPr>
          </w:p>
          <w:p w14:paraId="3CB5A726" w14:textId="0B941C87" w:rsidR="00F3620A" w:rsidRPr="00722B3B" w:rsidRDefault="00722B3B" w:rsidP="00ED6FA5">
            <w:pPr>
              <w:spacing w:before="40"/>
              <w:rPr>
                <w:rFonts w:ascii="Tahoma" w:hAnsi="Tahoma" w:cs="Tahoma"/>
                <w:lang w:val="nl-NL"/>
              </w:rPr>
            </w:pPr>
            <w:bookmarkStart w:id="0" w:name="_GoBack"/>
            <w:bookmarkEnd w:id="0"/>
            <w:r>
              <w:rPr>
                <w:rFonts w:ascii="Arial" w:hAnsi="Arial" w:cs="Arial"/>
                <w:shd w:val="clear" w:color="auto" w:fill="FFFFFF"/>
                <w:lang w:val="nl-NL"/>
              </w:rPr>
              <w:t xml:space="preserve"> </w:t>
            </w:r>
          </w:p>
        </w:tc>
      </w:tr>
      <w:tr w:rsidR="00F02AFC" w14:paraId="5DA17A8C" w14:textId="77777777">
        <w:trPr>
          <w:cantSplit/>
          <w:trHeight w:val="291"/>
        </w:trPr>
        <w:tc>
          <w:tcPr>
            <w:tcW w:w="3545" w:type="dxa"/>
          </w:tcPr>
          <w:p w14:paraId="11F083CC" w14:textId="77777777" w:rsidR="00F02AFC" w:rsidRDefault="00F02AFC" w:rsidP="0047592A">
            <w:pPr>
              <w:pStyle w:val="Voettekst"/>
              <w:tabs>
                <w:tab w:val="clear" w:pos="4536"/>
                <w:tab w:val="clear" w:pos="9072"/>
              </w:tabs>
              <w:spacing w:before="80"/>
              <w:rPr>
                <w:rFonts w:ascii="Tahoma" w:hAnsi="Tahoma" w:cs="Tahoma"/>
              </w:rPr>
            </w:pPr>
            <w:r>
              <w:rPr>
                <w:rFonts w:ascii="Tahoma" w:hAnsi="Tahoma" w:cs="Tahoma"/>
              </w:rPr>
              <w:t>Titel onderzoeksproject</w:t>
            </w:r>
          </w:p>
        </w:tc>
        <w:tc>
          <w:tcPr>
            <w:tcW w:w="7467" w:type="dxa"/>
            <w:tcBorders>
              <w:bottom w:val="single" w:sz="4" w:space="0" w:color="auto"/>
            </w:tcBorders>
          </w:tcPr>
          <w:p w14:paraId="52FCE281" w14:textId="77777777" w:rsidR="00F02AFC" w:rsidRDefault="001B6F78">
            <w:pPr>
              <w:spacing w:before="40"/>
              <w:rPr>
                <w:rFonts w:ascii="Tahoma" w:hAnsi="Tahoma" w:cs="Tahoma"/>
                <w:lang w:val="nl-NL"/>
              </w:rPr>
            </w:pPr>
            <w:proofErr w:type="spellStart"/>
            <w:r>
              <w:rPr>
                <w:rFonts w:ascii="Tahoma" w:hAnsi="Tahoma" w:cs="Tahoma"/>
                <w:lang w:val="nl-NL"/>
              </w:rPr>
              <w:t>Move@Sea</w:t>
            </w:r>
            <w:proofErr w:type="spellEnd"/>
          </w:p>
          <w:p w14:paraId="4A8A4DF2" w14:textId="77777777" w:rsidR="00642C0E" w:rsidRDefault="00642C0E">
            <w:pPr>
              <w:spacing w:before="40"/>
              <w:rPr>
                <w:rFonts w:ascii="Tahoma" w:hAnsi="Tahoma" w:cs="Tahoma"/>
                <w:lang w:val="nl-NL"/>
              </w:rPr>
            </w:pPr>
          </w:p>
          <w:p w14:paraId="36DD2A03" w14:textId="77777777" w:rsidR="00642C0E" w:rsidRDefault="00642C0E">
            <w:pPr>
              <w:spacing w:before="40"/>
              <w:rPr>
                <w:rFonts w:ascii="Tahoma" w:hAnsi="Tahoma" w:cs="Tahoma"/>
                <w:lang w:val="nl-NL"/>
              </w:rPr>
            </w:pPr>
          </w:p>
        </w:tc>
      </w:tr>
      <w:tr w:rsidR="00F02AFC" w:rsidRPr="00F3620A" w14:paraId="2B96ECA3" w14:textId="77777777">
        <w:trPr>
          <w:cantSplit/>
          <w:trHeight w:val="291"/>
        </w:trPr>
        <w:tc>
          <w:tcPr>
            <w:tcW w:w="3545" w:type="dxa"/>
          </w:tcPr>
          <w:p w14:paraId="16E73550" w14:textId="77777777" w:rsidR="00F02AFC" w:rsidRDefault="00F02AFC">
            <w:pPr>
              <w:pStyle w:val="Voettekst"/>
              <w:tabs>
                <w:tab w:val="clear" w:pos="4536"/>
                <w:tab w:val="clear" w:pos="9072"/>
              </w:tabs>
              <w:spacing w:before="80"/>
              <w:rPr>
                <w:rFonts w:ascii="Tahoma" w:hAnsi="Tahoma" w:cs="Tahoma"/>
              </w:rPr>
            </w:pPr>
            <w:r>
              <w:rPr>
                <w:rFonts w:ascii="Tahoma" w:hAnsi="Tahoma" w:cs="Tahoma"/>
              </w:rPr>
              <w:t>Duur van het onderzoeksproject</w:t>
            </w:r>
          </w:p>
          <w:p w14:paraId="3EF4F97B" w14:textId="77777777" w:rsidR="00F02AFC" w:rsidRDefault="00F02AFC" w:rsidP="0047592A">
            <w:pPr>
              <w:spacing w:before="40"/>
              <w:rPr>
                <w:rFonts w:ascii="Tahoma" w:hAnsi="Tahoma" w:cs="Tahoma"/>
                <w:lang w:val="nl-NL"/>
              </w:rPr>
            </w:pPr>
          </w:p>
        </w:tc>
        <w:tc>
          <w:tcPr>
            <w:tcW w:w="7467" w:type="dxa"/>
            <w:tcBorders>
              <w:top w:val="single" w:sz="4" w:space="0" w:color="auto"/>
            </w:tcBorders>
          </w:tcPr>
          <w:p w14:paraId="5713BF18" w14:textId="77777777" w:rsidR="00F02AFC" w:rsidRDefault="00BB27C3" w:rsidP="00F3620A">
            <w:pPr>
              <w:spacing w:before="40"/>
              <w:rPr>
                <w:rFonts w:ascii="Tahoma" w:hAnsi="Tahoma" w:cs="Tahoma"/>
                <w:lang w:val="nl-NL"/>
              </w:rPr>
            </w:pPr>
            <w:r>
              <w:rPr>
                <w:rFonts w:ascii="Tahoma" w:hAnsi="Tahoma" w:cs="Tahoma"/>
                <w:lang w:val="nl-NL"/>
              </w:rPr>
              <w:t>1-10-2017</w:t>
            </w:r>
            <w:r w:rsidR="001B6F78">
              <w:rPr>
                <w:rFonts w:ascii="Tahoma" w:hAnsi="Tahoma" w:cs="Tahoma"/>
                <w:lang w:val="nl-NL"/>
              </w:rPr>
              <w:t xml:space="preserve"> t/m 1-11-2019</w:t>
            </w:r>
            <w:r>
              <w:rPr>
                <w:rFonts w:ascii="Tahoma" w:hAnsi="Tahoma" w:cs="Tahoma"/>
                <w:lang w:val="nl-NL"/>
              </w:rPr>
              <w:t>, de eerste metingen zijn verricht, de interventie zal plaatsvinden vanaf 20-10-2018</w:t>
            </w:r>
            <w:r w:rsidR="00F3620A">
              <w:rPr>
                <w:rFonts w:ascii="Tahoma" w:hAnsi="Tahoma" w:cs="Tahoma"/>
                <w:lang w:val="nl-NL"/>
              </w:rPr>
              <w:t xml:space="preserve"> tot 1-11-2019</w:t>
            </w:r>
          </w:p>
        </w:tc>
      </w:tr>
      <w:tr w:rsidR="00F02AFC" w:rsidRPr="00F3620A" w14:paraId="31127D80" w14:textId="77777777">
        <w:trPr>
          <w:cantSplit/>
          <w:trHeight w:val="291"/>
        </w:trPr>
        <w:tc>
          <w:tcPr>
            <w:tcW w:w="3545" w:type="dxa"/>
          </w:tcPr>
          <w:p w14:paraId="5800F8CA" w14:textId="77777777" w:rsidR="00F02AFC" w:rsidRDefault="00F02AFC">
            <w:pPr>
              <w:pStyle w:val="Voettekst"/>
              <w:tabs>
                <w:tab w:val="clear" w:pos="4536"/>
                <w:tab w:val="clear" w:pos="9072"/>
              </w:tabs>
              <w:spacing w:before="80"/>
              <w:rPr>
                <w:rFonts w:ascii="Tahoma" w:hAnsi="Tahoma" w:cs="Tahoma"/>
              </w:rPr>
            </w:pPr>
            <w:r>
              <w:rPr>
                <w:rFonts w:ascii="Tahoma" w:hAnsi="Tahoma" w:cs="Tahoma"/>
              </w:rPr>
              <w:t>Probleemstelling onderzoeksproject</w:t>
            </w:r>
          </w:p>
          <w:p w14:paraId="3855337A" w14:textId="77777777" w:rsidR="00F02AFC" w:rsidRDefault="00F02AFC" w:rsidP="0047592A">
            <w:pPr>
              <w:spacing w:before="40"/>
              <w:rPr>
                <w:rFonts w:ascii="Tahoma" w:hAnsi="Tahoma" w:cs="Tahoma"/>
                <w:lang w:val="nl-NL"/>
              </w:rPr>
            </w:pPr>
          </w:p>
        </w:tc>
        <w:tc>
          <w:tcPr>
            <w:tcW w:w="7467" w:type="dxa"/>
          </w:tcPr>
          <w:p w14:paraId="37A49DD9" w14:textId="77777777" w:rsidR="001B6F78" w:rsidRDefault="001B6F78" w:rsidP="001B6F78">
            <w:pPr>
              <w:spacing w:before="40"/>
              <w:rPr>
                <w:rFonts w:ascii="Tahoma" w:hAnsi="Tahoma" w:cs="Tahoma"/>
                <w:b/>
                <w:lang w:val="nl-NL"/>
              </w:rPr>
            </w:pPr>
            <w:proofErr w:type="spellStart"/>
            <w:r w:rsidRPr="00FB34F7">
              <w:rPr>
                <w:rFonts w:ascii="Tahoma" w:hAnsi="Tahoma" w:cs="Tahoma"/>
                <w:b/>
                <w:lang w:val="nl-NL"/>
              </w:rPr>
              <w:t>MOVE@S</w:t>
            </w:r>
            <w:r w:rsidR="007427E6">
              <w:rPr>
                <w:rFonts w:ascii="Tahoma" w:hAnsi="Tahoma" w:cs="Tahoma"/>
                <w:b/>
                <w:lang w:val="nl-NL"/>
              </w:rPr>
              <w:t>ea</w:t>
            </w:r>
            <w:proofErr w:type="spellEnd"/>
          </w:p>
          <w:p w14:paraId="41484F18" w14:textId="77777777" w:rsidR="0047592A" w:rsidRPr="00FB34F7" w:rsidRDefault="0047592A" w:rsidP="001B6F78">
            <w:pPr>
              <w:spacing w:before="40"/>
              <w:rPr>
                <w:rFonts w:ascii="Tahoma" w:hAnsi="Tahoma" w:cs="Tahoma"/>
                <w:b/>
                <w:lang w:val="nl-NL"/>
              </w:rPr>
            </w:pPr>
          </w:p>
          <w:p w14:paraId="0E0F2D94" w14:textId="77777777" w:rsidR="001B6F78" w:rsidRPr="001B6F78" w:rsidRDefault="001B6F78" w:rsidP="001B6F78">
            <w:pPr>
              <w:spacing w:before="40"/>
              <w:rPr>
                <w:rFonts w:ascii="Tahoma" w:hAnsi="Tahoma" w:cs="Tahoma"/>
                <w:lang w:val="nl-NL"/>
              </w:rPr>
            </w:pPr>
            <w:r w:rsidRPr="001B6F78">
              <w:rPr>
                <w:rFonts w:ascii="Tahoma" w:hAnsi="Tahoma" w:cs="Tahoma"/>
                <w:lang w:val="nl-NL"/>
              </w:rPr>
              <w:t xml:space="preserve">School at Sea </w:t>
            </w:r>
            <w:r w:rsidR="0052095B">
              <w:rPr>
                <w:rFonts w:ascii="Tahoma" w:hAnsi="Tahoma" w:cs="Tahoma"/>
                <w:lang w:val="nl-NL"/>
              </w:rPr>
              <w:t xml:space="preserve">(SAS) </w:t>
            </w:r>
            <w:r w:rsidRPr="001B6F78">
              <w:rPr>
                <w:rFonts w:ascii="Tahoma" w:hAnsi="Tahoma" w:cs="Tahoma"/>
                <w:lang w:val="nl-NL"/>
              </w:rPr>
              <w:t xml:space="preserve">is een talentontwikkelingsprogramma waarbij scholieren 6 maanden een reis met een zeilschip maken naar de Caraïben en weer terug. Aan boord volgen zij een lesprogramma voor 4 </w:t>
            </w:r>
            <w:proofErr w:type="gramStart"/>
            <w:r w:rsidRPr="001B6F78">
              <w:rPr>
                <w:rFonts w:ascii="Tahoma" w:hAnsi="Tahoma" w:cs="Tahoma"/>
                <w:lang w:val="nl-NL"/>
              </w:rPr>
              <w:t>HAVO</w:t>
            </w:r>
            <w:proofErr w:type="gramEnd"/>
            <w:r w:rsidRPr="001B6F78">
              <w:rPr>
                <w:rFonts w:ascii="Tahoma" w:hAnsi="Tahoma" w:cs="Tahoma"/>
                <w:lang w:val="nl-NL"/>
              </w:rPr>
              <w:t>, 4 of 5 VWO en daarnaast leren zij veel over zeilen en navigeren, zij doen excursies en leren over andere cul</w:t>
            </w:r>
            <w:r w:rsidR="00BB27C3">
              <w:rPr>
                <w:rFonts w:ascii="Tahoma" w:hAnsi="Tahoma" w:cs="Tahoma"/>
                <w:lang w:val="nl-NL"/>
              </w:rPr>
              <w:t>turen en de natuur. Naast de 36</w:t>
            </w:r>
            <w:r w:rsidRPr="001B6F78">
              <w:rPr>
                <w:rFonts w:ascii="Tahoma" w:hAnsi="Tahoma" w:cs="Tahoma"/>
                <w:lang w:val="nl-NL"/>
              </w:rPr>
              <w:t xml:space="preserve"> scholieren varen er 5 docenten mee en 3 </w:t>
            </w:r>
            <w:r w:rsidR="00BB27C3">
              <w:rPr>
                <w:rFonts w:ascii="Tahoma" w:hAnsi="Tahoma" w:cs="Tahoma"/>
                <w:lang w:val="nl-NL"/>
              </w:rPr>
              <w:t>b</w:t>
            </w:r>
            <w:r w:rsidRPr="001B6F78">
              <w:rPr>
                <w:rFonts w:ascii="Tahoma" w:hAnsi="Tahoma" w:cs="Tahoma"/>
                <w:lang w:val="nl-NL"/>
              </w:rPr>
              <w:t xml:space="preserve">emanningsleden. Inmiddels is er al </w:t>
            </w:r>
            <w:r w:rsidR="0052095B">
              <w:rPr>
                <w:rFonts w:ascii="Tahoma" w:hAnsi="Tahoma" w:cs="Tahoma"/>
                <w:lang w:val="nl-NL"/>
              </w:rPr>
              <w:t>6</w:t>
            </w:r>
            <w:r w:rsidRPr="001B6F78">
              <w:rPr>
                <w:rFonts w:ascii="Tahoma" w:hAnsi="Tahoma" w:cs="Tahoma"/>
                <w:lang w:val="nl-NL"/>
              </w:rPr>
              <w:t xml:space="preserve"> keer een groep scholieren weggeweest. Dit onderzoeksvoorstel is bedacht door een scholiere die zelf meewil in </w:t>
            </w:r>
            <w:proofErr w:type="gramStart"/>
            <w:r w:rsidRPr="001B6F78">
              <w:rPr>
                <w:rFonts w:ascii="Tahoma" w:hAnsi="Tahoma" w:cs="Tahoma"/>
                <w:lang w:val="nl-NL"/>
              </w:rPr>
              <w:t>het</w:t>
            </w:r>
            <w:proofErr w:type="gramEnd"/>
            <w:r w:rsidRPr="001B6F78">
              <w:rPr>
                <w:rFonts w:ascii="Tahoma" w:hAnsi="Tahoma" w:cs="Tahoma"/>
                <w:lang w:val="nl-NL"/>
              </w:rPr>
              <w:t xml:space="preserve"> cohort 2018-2019 en contact heeft gezocht met de onderzoeksgroep Jeugd &amp; Gezondheid aan het VU medisch centrum om dit onderzoek gezamenlijk uit te voeren. </w:t>
            </w:r>
          </w:p>
          <w:p w14:paraId="775442C8" w14:textId="77777777" w:rsidR="005923DA" w:rsidRDefault="005923DA" w:rsidP="001B6F78">
            <w:pPr>
              <w:spacing w:before="40"/>
              <w:rPr>
                <w:rFonts w:ascii="Tahoma" w:hAnsi="Tahoma" w:cs="Tahoma"/>
                <w:lang w:val="nl-NL"/>
              </w:rPr>
            </w:pPr>
          </w:p>
          <w:p w14:paraId="7692DF73" w14:textId="77777777" w:rsidR="001B6F78" w:rsidRDefault="001B6F78" w:rsidP="001B6F78">
            <w:pPr>
              <w:spacing w:before="40"/>
              <w:rPr>
                <w:rFonts w:ascii="Tahoma" w:hAnsi="Tahoma" w:cs="Tahoma"/>
                <w:lang w:val="nl-NL"/>
              </w:rPr>
            </w:pPr>
            <w:r w:rsidRPr="001B6F78">
              <w:rPr>
                <w:rFonts w:ascii="Tahoma" w:hAnsi="Tahoma" w:cs="Tahoma"/>
                <w:lang w:val="nl-NL"/>
              </w:rPr>
              <w:t xml:space="preserve">In eerdere edities viel op dat </w:t>
            </w:r>
            <w:r w:rsidR="00BB27C3">
              <w:rPr>
                <w:rFonts w:ascii="Tahoma" w:hAnsi="Tahoma" w:cs="Tahoma"/>
                <w:lang w:val="nl-NL"/>
              </w:rPr>
              <w:t xml:space="preserve">de </w:t>
            </w:r>
            <w:r w:rsidRPr="001B6F78">
              <w:rPr>
                <w:rFonts w:ascii="Tahoma" w:hAnsi="Tahoma" w:cs="Tahoma"/>
                <w:lang w:val="nl-NL"/>
              </w:rPr>
              <w:t>scholieren overmatig in gewicht aankomen tijdens de reis. De organisatie heeft hierop al maatregelen getroffen; er wordt meer groente en fruit ingeslagen, op de landdagen zijn er sportieve activiteiten en krijgen de scholieren een eenmalige present</w:t>
            </w:r>
            <w:r w:rsidR="00BB27C3">
              <w:rPr>
                <w:rFonts w:ascii="Tahoma" w:hAnsi="Tahoma" w:cs="Tahoma"/>
                <w:lang w:val="nl-NL"/>
              </w:rPr>
              <w:t>atie van een voedingsdeskundige.</w:t>
            </w:r>
          </w:p>
          <w:p w14:paraId="7B933516" w14:textId="77777777" w:rsidR="00BB27C3" w:rsidRDefault="00BB27C3" w:rsidP="001B6F78">
            <w:pPr>
              <w:spacing w:before="40"/>
              <w:rPr>
                <w:rFonts w:ascii="Tahoma" w:hAnsi="Tahoma" w:cs="Tahoma"/>
                <w:lang w:val="nl-NL"/>
              </w:rPr>
            </w:pPr>
          </w:p>
          <w:p w14:paraId="59688600" w14:textId="77777777" w:rsidR="001B6F78" w:rsidRPr="001B6F78" w:rsidRDefault="001B6F78" w:rsidP="001B6F78">
            <w:pPr>
              <w:spacing w:before="40"/>
              <w:rPr>
                <w:rFonts w:ascii="Tahoma" w:hAnsi="Tahoma" w:cs="Tahoma"/>
                <w:lang w:val="nl-NL"/>
              </w:rPr>
            </w:pPr>
            <w:r w:rsidRPr="001B6F78">
              <w:rPr>
                <w:rFonts w:ascii="Tahoma" w:hAnsi="Tahoma" w:cs="Tahoma"/>
                <w:lang w:val="nl-NL"/>
              </w:rPr>
              <w:t xml:space="preserve">Bij School at Sea ondergaan de scholieren ingrijpende verandering in hun dagelijkse beweegpatroon, zij hoeven niet meer naar school te fietsen en onderbreken hun normale sportactiviteiten voor een half jaar. Alhoewel zeilen een sport is, is het zeilen op een </w:t>
            </w:r>
            <w:proofErr w:type="spellStart"/>
            <w:r w:rsidRPr="001B6F78">
              <w:rPr>
                <w:rFonts w:ascii="Tahoma" w:hAnsi="Tahoma" w:cs="Tahoma"/>
                <w:lang w:val="nl-NL"/>
              </w:rPr>
              <w:t>Tall</w:t>
            </w:r>
            <w:proofErr w:type="spellEnd"/>
            <w:r w:rsidRPr="001B6F78">
              <w:rPr>
                <w:rFonts w:ascii="Tahoma" w:hAnsi="Tahoma" w:cs="Tahoma"/>
                <w:lang w:val="nl-NL"/>
              </w:rPr>
              <w:t xml:space="preserve"> </w:t>
            </w:r>
            <w:proofErr w:type="spellStart"/>
            <w:r w:rsidRPr="001B6F78">
              <w:rPr>
                <w:rFonts w:ascii="Tahoma" w:hAnsi="Tahoma" w:cs="Tahoma"/>
                <w:lang w:val="nl-NL"/>
              </w:rPr>
              <w:t>Ship</w:t>
            </w:r>
            <w:proofErr w:type="spellEnd"/>
            <w:r w:rsidRPr="001B6F78">
              <w:rPr>
                <w:rFonts w:ascii="Tahoma" w:hAnsi="Tahoma" w:cs="Tahoma"/>
                <w:lang w:val="nl-NL"/>
              </w:rPr>
              <w:t xml:space="preserve"> van veel gemakken voorzien en is de hoeveel lichamelijke activiteiten beperkt. Verder moeten de scholieren ́s nachts wachtlopen, wat hun slaappatroon verstoort. De scholieren eten gezamenlijk, waarbij alleen de eerste weken een kok meegaat, daarna koken de scholieren zelf voor de groep, waarbij de 4-uurtjes vaak energie- suiker</w:t>
            </w:r>
            <w:r w:rsidR="00C90F37">
              <w:rPr>
                <w:rFonts w:ascii="Tahoma" w:hAnsi="Tahoma" w:cs="Tahoma"/>
                <w:lang w:val="nl-NL"/>
              </w:rPr>
              <w:t>-</w:t>
            </w:r>
            <w:r w:rsidRPr="001B6F78">
              <w:rPr>
                <w:rFonts w:ascii="Tahoma" w:hAnsi="Tahoma" w:cs="Tahoma"/>
                <w:lang w:val="nl-NL"/>
              </w:rPr>
              <w:t xml:space="preserve"> en vetrijk zijn. In zekere zin zijn deze scholieren van School at Sea te vergelijken met eerstejaars studenten die ook ingrijpende veranderingen in leefstijl ondergaan</w:t>
            </w:r>
            <w:r w:rsidR="005923DA">
              <w:rPr>
                <w:rFonts w:ascii="Tahoma" w:hAnsi="Tahoma" w:cs="Tahoma"/>
                <w:lang w:val="nl-NL"/>
              </w:rPr>
              <w:t xml:space="preserve"> en </w:t>
            </w:r>
            <w:r w:rsidR="00C90F37">
              <w:rPr>
                <w:rFonts w:ascii="Tahoma" w:hAnsi="Tahoma" w:cs="Tahoma"/>
                <w:lang w:val="nl-NL"/>
              </w:rPr>
              <w:t xml:space="preserve">vaak </w:t>
            </w:r>
            <w:r w:rsidR="005923DA">
              <w:rPr>
                <w:rFonts w:ascii="Tahoma" w:hAnsi="Tahoma" w:cs="Tahoma"/>
                <w:lang w:val="nl-NL"/>
              </w:rPr>
              <w:t xml:space="preserve">in gewicht aankomen (de </w:t>
            </w:r>
            <w:proofErr w:type="spellStart"/>
            <w:r w:rsidR="005923DA">
              <w:rPr>
                <w:rFonts w:ascii="Tahoma" w:hAnsi="Tahoma" w:cs="Tahoma"/>
                <w:lang w:val="nl-NL"/>
              </w:rPr>
              <w:t>freshman</w:t>
            </w:r>
            <w:proofErr w:type="spellEnd"/>
            <w:r w:rsidR="005923DA">
              <w:rPr>
                <w:rFonts w:ascii="Tahoma" w:hAnsi="Tahoma" w:cs="Tahoma"/>
                <w:lang w:val="nl-NL"/>
              </w:rPr>
              <w:t xml:space="preserve"> </w:t>
            </w:r>
            <w:proofErr w:type="spellStart"/>
            <w:r w:rsidR="005923DA">
              <w:rPr>
                <w:rFonts w:ascii="Tahoma" w:hAnsi="Tahoma" w:cs="Tahoma"/>
                <w:lang w:val="nl-NL"/>
              </w:rPr>
              <w:t>fifteen</w:t>
            </w:r>
            <w:proofErr w:type="spellEnd"/>
            <w:r w:rsidR="005923DA">
              <w:rPr>
                <w:rFonts w:ascii="Tahoma" w:hAnsi="Tahoma" w:cs="Tahoma"/>
                <w:lang w:val="nl-NL"/>
              </w:rPr>
              <w:t>, zie verder de korte omschrijving)</w:t>
            </w:r>
            <w:r w:rsidRPr="001B6F78">
              <w:rPr>
                <w:rFonts w:ascii="Tahoma" w:hAnsi="Tahoma" w:cs="Tahoma"/>
                <w:lang w:val="nl-NL"/>
              </w:rPr>
              <w:t xml:space="preserve">. Echter de scholieren van School at Sea gaan na hun zeilreis weer bij hun ouders wonen. Niet eerder is onderzocht of eventuele overmatige gewichtstoename reversibel is nadat de scholieren weer hun oude leefpatroon oppakken of dat er een nieuw evenwicht ontstaat op een hoger gewicht. </w:t>
            </w:r>
            <w:r w:rsidR="00905CA1">
              <w:rPr>
                <w:rFonts w:ascii="Tahoma" w:hAnsi="Tahoma" w:cs="Tahoma"/>
                <w:lang w:val="nl-NL"/>
              </w:rPr>
              <w:t xml:space="preserve">Overgewicht is een belangrijke </w:t>
            </w:r>
            <w:r w:rsidR="00C90F37">
              <w:rPr>
                <w:rFonts w:ascii="Tahoma" w:hAnsi="Tahoma" w:cs="Tahoma"/>
                <w:lang w:val="nl-NL"/>
              </w:rPr>
              <w:t xml:space="preserve">risicofactor van </w:t>
            </w:r>
            <w:r w:rsidR="00905CA1">
              <w:rPr>
                <w:rFonts w:ascii="Tahoma" w:hAnsi="Tahoma" w:cs="Tahoma"/>
                <w:lang w:val="nl-NL"/>
              </w:rPr>
              <w:t>hart en vaatziekten</w:t>
            </w:r>
            <w:r w:rsidR="00FC60D6">
              <w:rPr>
                <w:rFonts w:ascii="Tahoma" w:hAnsi="Tahoma" w:cs="Tahoma"/>
                <w:lang w:val="nl-NL"/>
              </w:rPr>
              <w:t xml:space="preserve">, diabetes </w:t>
            </w:r>
            <w:r w:rsidR="00905CA1">
              <w:rPr>
                <w:rFonts w:ascii="Tahoma" w:hAnsi="Tahoma" w:cs="Tahoma"/>
                <w:lang w:val="nl-NL"/>
              </w:rPr>
              <w:t>en kanker.</w:t>
            </w:r>
          </w:p>
          <w:p w14:paraId="19E99554" w14:textId="77777777" w:rsidR="00F02AFC" w:rsidRDefault="00F02AFC" w:rsidP="001B6F78">
            <w:pPr>
              <w:spacing w:before="40"/>
              <w:rPr>
                <w:rFonts w:ascii="Tahoma" w:hAnsi="Tahoma" w:cs="Tahoma"/>
                <w:lang w:val="nl-NL"/>
              </w:rPr>
            </w:pPr>
          </w:p>
        </w:tc>
      </w:tr>
      <w:tr w:rsidR="00F02AFC" w:rsidRPr="00F3620A" w14:paraId="7BA4E4E3" w14:textId="77777777">
        <w:trPr>
          <w:cantSplit/>
          <w:trHeight w:val="291"/>
        </w:trPr>
        <w:tc>
          <w:tcPr>
            <w:tcW w:w="3545" w:type="dxa"/>
          </w:tcPr>
          <w:p w14:paraId="2D656401" w14:textId="77777777" w:rsidR="00F02AFC" w:rsidRDefault="00F02AFC">
            <w:pPr>
              <w:pStyle w:val="Voettekst"/>
              <w:tabs>
                <w:tab w:val="clear" w:pos="4536"/>
                <w:tab w:val="clear" w:pos="9072"/>
              </w:tabs>
              <w:spacing w:before="80"/>
              <w:rPr>
                <w:rFonts w:ascii="Tahoma" w:hAnsi="Tahoma" w:cs="Tahoma"/>
              </w:rPr>
            </w:pPr>
            <w:r>
              <w:rPr>
                <w:rFonts w:ascii="Tahoma" w:hAnsi="Tahoma" w:cs="Tahoma"/>
              </w:rPr>
              <w:lastRenderedPageBreak/>
              <w:t>Doelstelling(en) onderzoeksproject</w:t>
            </w:r>
          </w:p>
          <w:p w14:paraId="25BA3F4D" w14:textId="77777777" w:rsidR="00F02AFC" w:rsidRDefault="00F02AFC">
            <w:pPr>
              <w:spacing w:before="40"/>
              <w:rPr>
                <w:rFonts w:ascii="Tahoma" w:hAnsi="Tahoma" w:cs="Tahoma"/>
                <w:lang w:val="nl-NL"/>
              </w:rPr>
            </w:pPr>
          </w:p>
          <w:p w14:paraId="751B24A4" w14:textId="77777777" w:rsidR="00F02AFC" w:rsidRDefault="00F02AFC">
            <w:pPr>
              <w:spacing w:before="40"/>
              <w:rPr>
                <w:rFonts w:ascii="Tahoma" w:hAnsi="Tahoma" w:cs="Tahoma"/>
                <w:lang w:val="nl-NL"/>
              </w:rPr>
            </w:pPr>
          </w:p>
        </w:tc>
        <w:tc>
          <w:tcPr>
            <w:tcW w:w="7467" w:type="dxa"/>
          </w:tcPr>
          <w:p w14:paraId="2D59A635" w14:textId="77777777" w:rsidR="001B6F78" w:rsidRPr="00FB34F7" w:rsidRDefault="001B6F78" w:rsidP="001B6F78">
            <w:pPr>
              <w:spacing w:before="40"/>
              <w:rPr>
                <w:rFonts w:ascii="Tahoma" w:hAnsi="Tahoma" w:cs="Tahoma"/>
                <w:b/>
                <w:lang w:val="nl-NL"/>
              </w:rPr>
            </w:pPr>
            <w:r w:rsidRPr="00FB34F7">
              <w:rPr>
                <w:rFonts w:ascii="Tahoma" w:hAnsi="Tahoma" w:cs="Tahoma"/>
                <w:b/>
                <w:lang w:val="nl-NL"/>
              </w:rPr>
              <w:t xml:space="preserve">Doelstelling: </w:t>
            </w:r>
          </w:p>
          <w:p w14:paraId="634A1831" w14:textId="77777777" w:rsidR="001B6F78" w:rsidRPr="00FC60D6" w:rsidRDefault="001B6F78" w:rsidP="00FC60D6">
            <w:pPr>
              <w:pStyle w:val="Lijstalinea"/>
              <w:numPr>
                <w:ilvl w:val="0"/>
                <w:numId w:val="18"/>
              </w:numPr>
              <w:spacing w:before="40"/>
              <w:rPr>
                <w:rFonts w:ascii="MS Gothic" w:eastAsia="MS Gothic" w:hAnsi="MS Gothic" w:cs="MS Gothic"/>
                <w:lang w:val="nl-NL"/>
              </w:rPr>
            </w:pPr>
            <w:r w:rsidRPr="00FC60D6">
              <w:rPr>
                <w:rFonts w:ascii="Tahoma" w:hAnsi="Tahoma" w:cs="Tahoma"/>
                <w:lang w:val="nl-NL"/>
              </w:rPr>
              <w:t xml:space="preserve">Het vergelijken van veranderingen in lichaamssamenstelling tussen </w:t>
            </w:r>
            <w:proofErr w:type="gramStart"/>
            <w:r w:rsidRPr="00FC60D6">
              <w:rPr>
                <w:rFonts w:ascii="Tahoma" w:hAnsi="Tahoma" w:cs="Tahoma"/>
                <w:lang w:val="nl-NL"/>
              </w:rPr>
              <w:t xml:space="preserve">SAS </w:t>
            </w:r>
            <w:r w:rsidR="00F06318" w:rsidRPr="00FC60D6">
              <w:rPr>
                <w:rFonts w:ascii="Tahoma" w:hAnsi="Tahoma" w:cs="Tahoma"/>
                <w:lang w:val="nl-NL"/>
              </w:rPr>
              <w:t>leerlingen</w:t>
            </w:r>
            <w:proofErr w:type="gramEnd"/>
            <w:r w:rsidR="00F06318" w:rsidRPr="00FC60D6">
              <w:rPr>
                <w:rFonts w:ascii="Tahoma" w:hAnsi="Tahoma" w:cs="Tahoma"/>
                <w:lang w:val="nl-NL"/>
              </w:rPr>
              <w:t xml:space="preserve"> (</w:t>
            </w:r>
            <w:r w:rsidRPr="00FC60D6">
              <w:rPr>
                <w:rFonts w:ascii="Tahoma" w:hAnsi="Tahoma" w:cs="Tahoma"/>
                <w:lang w:val="nl-NL"/>
              </w:rPr>
              <w:t>cohort 1</w:t>
            </w:r>
            <w:r w:rsidR="00F06318" w:rsidRPr="00FC60D6">
              <w:rPr>
                <w:rFonts w:ascii="Tahoma" w:hAnsi="Tahoma" w:cs="Tahoma"/>
                <w:lang w:val="nl-NL"/>
              </w:rPr>
              <w:t>)</w:t>
            </w:r>
            <w:r w:rsidRPr="00FC60D6">
              <w:rPr>
                <w:rFonts w:ascii="Tahoma" w:hAnsi="Tahoma" w:cs="Tahoma"/>
                <w:lang w:val="nl-NL"/>
              </w:rPr>
              <w:t xml:space="preserve"> tijdens na afloop van de zeilreis en vergelijkbare leeftijdsgenoten die aan land blijven. </w:t>
            </w:r>
            <w:r w:rsidRPr="00FC60D6">
              <w:rPr>
                <w:rFonts w:ascii="MS Gothic" w:eastAsia="MS Gothic" w:hAnsi="MS Gothic" w:cs="MS Gothic" w:hint="eastAsia"/>
                <w:lang w:val="nl-NL"/>
              </w:rPr>
              <w:t> </w:t>
            </w:r>
          </w:p>
          <w:p w14:paraId="2C8F00F2" w14:textId="77777777" w:rsidR="00FC60D6" w:rsidRDefault="00FC60D6" w:rsidP="00FC60D6">
            <w:pPr>
              <w:pStyle w:val="Lijstalinea"/>
              <w:numPr>
                <w:ilvl w:val="0"/>
                <w:numId w:val="18"/>
              </w:numPr>
              <w:spacing w:before="40"/>
              <w:rPr>
                <w:rFonts w:ascii="Tahoma" w:hAnsi="Tahoma" w:cs="Tahoma"/>
                <w:lang w:val="nl-NL"/>
              </w:rPr>
            </w:pPr>
            <w:r>
              <w:rPr>
                <w:rFonts w:ascii="Tahoma" w:hAnsi="Tahoma" w:cs="Tahoma"/>
                <w:lang w:val="nl-NL"/>
              </w:rPr>
              <w:t xml:space="preserve">Het ontwikkelen van een interventie door en voor de scholieren, </w:t>
            </w:r>
            <w:proofErr w:type="spellStart"/>
            <w:r>
              <w:rPr>
                <w:rFonts w:ascii="Tahoma" w:hAnsi="Tahoma" w:cs="Tahoma"/>
                <w:lang w:val="nl-NL"/>
              </w:rPr>
              <w:t>mbv</w:t>
            </w:r>
            <w:proofErr w:type="spellEnd"/>
            <w:r>
              <w:rPr>
                <w:rFonts w:ascii="Tahoma" w:hAnsi="Tahoma" w:cs="Tahoma"/>
                <w:lang w:val="nl-NL"/>
              </w:rPr>
              <w:t xml:space="preserve"> focusgroepen en interviews.</w:t>
            </w:r>
          </w:p>
          <w:p w14:paraId="05240209" w14:textId="77777777" w:rsidR="001B6F78" w:rsidRPr="00FC60D6" w:rsidRDefault="001B6F78" w:rsidP="001B6F78">
            <w:pPr>
              <w:pStyle w:val="Lijstalinea"/>
              <w:numPr>
                <w:ilvl w:val="0"/>
                <w:numId w:val="18"/>
              </w:numPr>
              <w:spacing w:before="40"/>
              <w:rPr>
                <w:rFonts w:ascii="Tahoma" w:hAnsi="Tahoma" w:cs="Tahoma"/>
                <w:lang w:val="nl-NL"/>
              </w:rPr>
            </w:pPr>
            <w:r w:rsidRPr="00FC60D6">
              <w:rPr>
                <w:rFonts w:ascii="Tahoma" w:hAnsi="Tahoma" w:cs="Tahoma"/>
                <w:lang w:val="nl-NL"/>
              </w:rPr>
              <w:t>Het vergelijken van veranderingen in lichaamssamenstelling (tijdens en tot 6 maanden na afloop van de zeilreis) tussen de interventie groep (</w:t>
            </w:r>
            <w:proofErr w:type="gramStart"/>
            <w:r w:rsidRPr="00FC60D6">
              <w:rPr>
                <w:rFonts w:ascii="Tahoma" w:hAnsi="Tahoma" w:cs="Tahoma"/>
                <w:lang w:val="nl-NL"/>
              </w:rPr>
              <w:t>SAS cohort</w:t>
            </w:r>
            <w:proofErr w:type="gramEnd"/>
            <w:r w:rsidRPr="00FC60D6">
              <w:rPr>
                <w:rFonts w:ascii="Tahoma" w:hAnsi="Tahoma" w:cs="Tahoma"/>
                <w:lang w:val="nl-NL"/>
              </w:rPr>
              <w:t xml:space="preserve"> 2) die een educatie-en beweeginterventie aan boord krijgt aangeboden en de controlegroep (SAS cohort 1) (effectevaluatie). </w:t>
            </w:r>
            <w:r w:rsidRPr="00FC60D6">
              <w:rPr>
                <w:rFonts w:ascii="MS Gothic" w:eastAsia="MS Gothic" w:hAnsi="MS Gothic" w:cs="MS Gothic" w:hint="eastAsia"/>
                <w:lang w:val="nl-NL"/>
              </w:rPr>
              <w:t> </w:t>
            </w:r>
          </w:p>
          <w:p w14:paraId="516EB6A3" w14:textId="77777777" w:rsidR="00FC60D6" w:rsidRPr="00FC60D6" w:rsidRDefault="00FC60D6" w:rsidP="001B6F78">
            <w:pPr>
              <w:pStyle w:val="Lijstalinea"/>
              <w:numPr>
                <w:ilvl w:val="0"/>
                <w:numId w:val="18"/>
              </w:numPr>
              <w:spacing w:before="40"/>
              <w:rPr>
                <w:rFonts w:ascii="Tahoma" w:hAnsi="Tahoma" w:cs="Tahoma"/>
                <w:lang w:val="nl-NL"/>
              </w:rPr>
            </w:pPr>
            <w:r w:rsidRPr="001B6F78">
              <w:rPr>
                <w:rFonts w:ascii="Tahoma" w:hAnsi="Tahoma" w:cs="Tahoma"/>
                <w:lang w:val="nl-NL"/>
              </w:rPr>
              <w:t>Het evalueren van de succes- en faalfactoren van de implementatie van de interventie (procesevaluatie).</w:t>
            </w:r>
          </w:p>
          <w:p w14:paraId="1F615ADE" w14:textId="77777777" w:rsidR="001B6F78" w:rsidRDefault="001B6F78" w:rsidP="001B6F78">
            <w:pPr>
              <w:spacing w:before="40"/>
              <w:rPr>
                <w:rFonts w:ascii="MS Gothic" w:eastAsia="MS Gothic" w:hAnsi="MS Gothic" w:cs="MS Gothic"/>
                <w:lang w:val="nl-NL"/>
              </w:rPr>
            </w:pPr>
          </w:p>
          <w:p w14:paraId="74E7AD58" w14:textId="77777777" w:rsidR="00642C0E" w:rsidRPr="001B6F78" w:rsidRDefault="00642C0E" w:rsidP="001B6F78">
            <w:pPr>
              <w:spacing w:before="40"/>
              <w:rPr>
                <w:rFonts w:ascii="Tahoma" w:hAnsi="Tahoma" w:cs="Tahoma"/>
                <w:lang w:val="nl-NL"/>
              </w:rPr>
            </w:pPr>
          </w:p>
          <w:p w14:paraId="76F1F9BC" w14:textId="77777777" w:rsidR="001B6F78" w:rsidRPr="00FB34F7" w:rsidRDefault="001B6F78" w:rsidP="001B6F78">
            <w:pPr>
              <w:spacing w:before="40"/>
              <w:rPr>
                <w:rFonts w:ascii="Tahoma" w:hAnsi="Tahoma" w:cs="Tahoma"/>
                <w:u w:val="single"/>
                <w:lang w:val="nl-NL"/>
              </w:rPr>
            </w:pPr>
            <w:r w:rsidRPr="00FB34F7">
              <w:rPr>
                <w:rFonts w:ascii="Tahoma" w:hAnsi="Tahoma" w:cs="Tahoma"/>
                <w:u w:val="single"/>
                <w:lang w:val="nl-NL"/>
              </w:rPr>
              <w:t>Secundaire onderzoeksvraag is:</w:t>
            </w:r>
            <w:r w:rsidRPr="00FB34F7">
              <w:rPr>
                <w:rFonts w:ascii="MS Gothic" w:eastAsia="MS Gothic" w:hAnsi="MS Gothic" w:cs="MS Gothic"/>
                <w:u w:val="single"/>
                <w:lang w:val="nl-NL"/>
              </w:rPr>
              <w:t> </w:t>
            </w:r>
          </w:p>
          <w:p w14:paraId="3C06895F" w14:textId="77777777" w:rsidR="001B6F78" w:rsidRDefault="001B6F78" w:rsidP="001B6F78">
            <w:pPr>
              <w:spacing w:before="40"/>
              <w:rPr>
                <w:rFonts w:ascii="Tahoma" w:hAnsi="Tahoma" w:cs="Tahoma"/>
                <w:lang w:val="nl-NL"/>
              </w:rPr>
            </w:pPr>
            <w:r w:rsidRPr="001B6F78">
              <w:rPr>
                <w:rFonts w:ascii="Tahoma" w:hAnsi="Tahoma" w:cs="Tahoma"/>
                <w:lang w:val="nl-NL"/>
              </w:rPr>
              <w:t xml:space="preserve">1. Wat zijn determinanten van verandering in lichaamssamenstelling en reversibiliteit 6 maanden na terugkeer van de reis? </w:t>
            </w:r>
          </w:p>
          <w:p w14:paraId="61D0E6E3" w14:textId="77777777" w:rsidR="00642C0E" w:rsidRPr="001B6F78" w:rsidRDefault="00642C0E" w:rsidP="001B6F78">
            <w:pPr>
              <w:spacing w:before="40"/>
              <w:rPr>
                <w:rFonts w:ascii="Tahoma" w:hAnsi="Tahoma" w:cs="Tahoma"/>
                <w:lang w:val="nl-NL"/>
              </w:rPr>
            </w:pPr>
          </w:p>
          <w:p w14:paraId="26368974" w14:textId="77777777" w:rsidR="001B6F78" w:rsidRPr="00642C0E" w:rsidRDefault="001B6F78" w:rsidP="001B6F78">
            <w:pPr>
              <w:spacing w:before="40"/>
              <w:rPr>
                <w:rFonts w:ascii="Tahoma" w:hAnsi="Tahoma" w:cs="Tahoma"/>
                <w:u w:val="single"/>
                <w:lang w:val="nl-NL"/>
              </w:rPr>
            </w:pPr>
            <w:r w:rsidRPr="00642C0E">
              <w:rPr>
                <w:rFonts w:ascii="Tahoma" w:hAnsi="Tahoma" w:cs="Tahoma"/>
                <w:u w:val="single"/>
                <w:lang w:val="nl-NL"/>
              </w:rPr>
              <w:t>Procesevaluatie</w:t>
            </w:r>
            <w:r w:rsidRPr="00642C0E">
              <w:rPr>
                <w:rFonts w:ascii="MS Gothic" w:eastAsia="MS Gothic" w:hAnsi="MS Gothic" w:cs="MS Gothic" w:hint="eastAsia"/>
                <w:u w:val="single"/>
                <w:lang w:val="nl-NL"/>
              </w:rPr>
              <w:t> </w:t>
            </w:r>
          </w:p>
          <w:p w14:paraId="1543EBB4" w14:textId="77777777" w:rsidR="001B6F78" w:rsidRDefault="001B6F78" w:rsidP="001B6F78">
            <w:pPr>
              <w:spacing w:before="40"/>
              <w:rPr>
                <w:rFonts w:ascii="MS Gothic" w:eastAsia="MS Gothic" w:hAnsi="MS Gothic" w:cs="MS Gothic"/>
                <w:lang w:val="nl-NL"/>
              </w:rPr>
            </w:pPr>
            <w:r w:rsidRPr="001B6F78">
              <w:rPr>
                <w:rFonts w:ascii="Tahoma" w:hAnsi="Tahoma" w:cs="Tahoma"/>
                <w:lang w:val="nl-NL"/>
              </w:rPr>
              <w:t xml:space="preserve">De procesevaluatie is erop gericht om succes- en faalfactoren van het implementatieproces in kaart te brengen. De </w:t>
            </w:r>
            <w:r w:rsidR="00FC60D6">
              <w:rPr>
                <w:rFonts w:ascii="Tahoma" w:hAnsi="Tahoma" w:cs="Tahoma"/>
                <w:lang w:val="nl-NL"/>
              </w:rPr>
              <w:t>sub-</w:t>
            </w:r>
            <w:r w:rsidR="001E434A" w:rsidRPr="001B6F78">
              <w:rPr>
                <w:rFonts w:ascii="Tahoma" w:hAnsi="Tahoma" w:cs="Tahoma"/>
                <w:lang w:val="nl-NL"/>
              </w:rPr>
              <w:t>vragen</w:t>
            </w:r>
            <w:r w:rsidRPr="001B6F78">
              <w:rPr>
                <w:rFonts w:ascii="Tahoma" w:hAnsi="Tahoma" w:cs="Tahoma"/>
                <w:lang w:val="nl-NL"/>
              </w:rPr>
              <w:t xml:space="preserve"> zijn als volgt:</w:t>
            </w:r>
            <w:r w:rsidRPr="001B6F78">
              <w:rPr>
                <w:rFonts w:ascii="MS Gothic" w:eastAsia="MS Gothic" w:hAnsi="MS Gothic" w:cs="MS Gothic" w:hint="eastAsia"/>
                <w:lang w:val="nl-NL"/>
              </w:rPr>
              <w:t> </w:t>
            </w:r>
          </w:p>
          <w:p w14:paraId="69B61395" w14:textId="77777777" w:rsidR="00642C0E" w:rsidRPr="001B6F78" w:rsidRDefault="00642C0E" w:rsidP="001B6F78">
            <w:pPr>
              <w:spacing w:before="40"/>
              <w:rPr>
                <w:rFonts w:ascii="Tahoma" w:hAnsi="Tahoma" w:cs="Tahoma"/>
                <w:lang w:val="nl-NL"/>
              </w:rPr>
            </w:pPr>
          </w:p>
          <w:p w14:paraId="091A2801" w14:textId="77777777" w:rsidR="001B6F78" w:rsidRPr="001B6F78" w:rsidRDefault="001B6F78" w:rsidP="001B6F78">
            <w:pPr>
              <w:spacing w:before="40"/>
              <w:rPr>
                <w:rFonts w:ascii="Tahoma" w:hAnsi="Tahoma" w:cs="Tahoma"/>
                <w:lang w:val="nl-NL"/>
              </w:rPr>
            </w:pPr>
            <w:r w:rsidRPr="001B6F78">
              <w:rPr>
                <w:rFonts w:ascii="Tahoma" w:hAnsi="Tahoma" w:cs="Tahoma"/>
                <w:lang w:val="nl-NL"/>
              </w:rPr>
              <w:t>1. In welke mate is het gelukt om de voedings- en beweeglessen uit te voeren.</w:t>
            </w:r>
            <w:r w:rsidRPr="001B6F78">
              <w:rPr>
                <w:rFonts w:ascii="MS Gothic" w:eastAsia="MS Gothic" w:hAnsi="MS Gothic" w:cs="MS Gothic" w:hint="eastAsia"/>
                <w:lang w:val="nl-NL"/>
              </w:rPr>
              <w:t> </w:t>
            </w:r>
          </w:p>
          <w:p w14:paraId="4B7D5EEB" w14:textId="77777777" w:rsidR="001B6F78" w:rsidRPr="001B6F78" w:rsidRDefault="001B6F78" w:rsidP="001B6F78">
            <w:pPr>
              <w:spacing w:before="40"/>
              <w:rPr>
                <w:rFonts w:ascii="Tahoma" w:hAnsi="Tahoma" w:cs="Tahoma"/>
                <w:lang w:val="nl-NL"/>
              </w:rPr>
            </w:pPr>
            <w:r w:rsidRPr="001B6F78">
              <w:rPr>
                <w:rFonts w:ascii="Tahoma" w:hAnsi="Tahoma" w:cs="Tahoma"/>
                <w:lang w:val="nl-NL"/>
              </w:rPr>
              <w:t xml:space="preserve">2. Wat zijn belemmerende en bevorderende factoren in de implementatie van de </w:t>
            </w:r>
            <w:proofErr w:type="spellStart"/>
            <w:r w:rsidRPr="001B6F78">
              <w:rPr>
                <w:rFonts w:ascii="Tahoma" w:hAnsi="Tahoma" w:cs="Tahoma"/>
                <w:lang w:val="nl-NL"/>
              </w:rPr>
              <w:t>work</w:t>
            </w:r>
            <w:proofErr w:type="spellEnd"/>
            <w:r w:rsidRPr="001B6F78">
              <w:rPr>
                <w:rFonts w:ascii="Tahoma" w:hAnsi="Tahoma" w:cs="Tahoma"/>
                <w:lang w:val="nl-NL"/>
              </w:rPr>
              <w:t>-outs aan boord?</w:t>
            </w:r>
            <w:r w:rsidRPr="001B6F78">
              <w:rPr>
                <w:rFonts w:ascii="MS Gothic" w:eastAsia="MS Gothic" w:hAnsi="MS Gothic" w:cs="MS Gothic" w:hint="eastAsia"/>
                <w:lang w:val="nl-NL"/>
              </w:rPr>
              <w:t> </w:t>
            </w:r>
          </w:p>
          <w:p w14:paraId="23AF2BD3" w14:textId="77777777" w:rsidR="00F02AFC" w:rsidRDefault="001B6F78" w:rsidP="001B6F78">
            <w:pPr>
              <w:spacing w:before="40"/>
              <w:rPr>
                <w:rFonts w:ascii="Tahoma" w:hAnsi="Tahoma" w:cs="Tahoma"/>
                <w:lang w:val="nl-NL"/>
              </w:rPr>
            </w:pPr>
            <w:r w:rsidRPr="001B6F78">
              <w:rPr>
                <w:rFonts w:ascii="Tahoma" w:hAnsi="Tahoma" w:cs="Tahoma"/>
                <w:lang w:val="nl-NL"/>
              </w:rPr>
              <w:t>3. Wat vinden de scholieren, docenten en de zeilcrew van de interventie?</w:t>
            </w:r>
          </w:p>
          <w:p w14:paraId="1230F7F3" w14:textId="77777777" w:rsidR="0047592A" w:rsidRDefault="0047592A" w:rsidP="001B6F78">
            <w:pPr>
              <w:spacing w:before="40"/>
              <w:rPr>
                <w:rFonts w:ascii="Tahoma" w:hAnsi="Tahoma" w:cs="Tahoma"/>
                <w:lang w:val="nl-NL"/>
              </w:rPr>
            </w:pPr>
          </w:p>
        </w:tc>
      </w:tr>
      <w:tr w:rsidR="0047592A" w:rsidRPr="00F3620A" w14:paraId="531A004B" w14:textId="77777777" w:rsidTr="00FC60D6">
        <w:trPr>
          <w:cantSplit/>
          <w:trHeight w:val="1548"/>
        </w:trPr>
        <w:tc>
          <w:tcPr>
            <w:tcW w:w="3545" w:type="dxa"/>
          </w:tcPr>
          <w:p w14:paraId="7FEDE0D5" w14:textId="77777777" w:rsidR="0047592A" w:rsidRDefault="0047592A" w:rsidP="00604BDA">
            <w:pPr>
              <w:pStyle w:val="Voettekst"/>
              <w:tabs>
                <w:tab w:val="clear" w:pos="4536"/>
                <w:tab w:val="clear" w:pos="9072"/>
              </w:tabs>
              <w:spacing w:before="80"/>
              <w:rPr>
                <w:rFonts w:ascii="Tahoma" w:hAnsi="Tahoma" w:cs="Tahoma"/>
              </w:rPr>
            </w:pPr>
            <w:r>
              <w:rPr>
                <w:rFonts w:ascii="Tahoma" w:hAnsi="Tahoma" w:cs="Tahoma"/>
              </w:rPr>
              <w:t>Waarom is dit onderzoek interessant voor</w:t>
            </w:r>
            <w:r w:rsidR="00F3620A">
              <w:rPr>
                <w:rFonts w:ascii="Tahoma" w:hAnsi="Tahoma" w:cs="Tahoma"/>
              </w:rPr>
              <w:t xml:space="preserve"> </w:t>
            </w:r>
            <w:r w:rsidR="00604BDA">
              <w:rPr>
                <w:rFonts w:ascii="Tahoma" w:hAnsi="Tahoma" w:cs="Tahoma"/>
              </w:rPr>
              <w:t>uw bedrijf?</w:t>
            </w:r>
          </w:p>
        </w:tc>
        <w:tc>
          <w:tcPr>
            <w:tcW w:w="7467" w:type="dxa"/>
          </w:tcPr>
          <w:p w14:paraId="63D73BB2" w14:textId="77777777" w:rsidR="003547D0" w:rsidRPr="0047592A" w:rsidRDefault="00604BDA" w:rsidP="00604BDA">
            <w:pPr>
              <w:spacing w:before="40"/>
              <w:rPr>
                <w:rFonts w:ascii="Tahoma" w:hAnsi="Tahoma" w:cs="Tahoma"/>
                <w:lang w:val="nl-NL"/>
              </w:rPr>
            </w:pPr>
            <w:r>
              <w:rPr>
                <w:rFonts w:ascii="Tahoma" w:hAnsi="Tahoma" w:cs="Tahoma"/>
                <w:lang w:val="nl-NL"/>
              </w:rPr>
              <w:t>Samenwerken op het gebied van een gezonde leefstijl zal zorgen voor meer bekendheid voor u en voor mij. E</w:t>
            </w:r>
            <w:r w:rsidR="00DD126C">
              <w:rPr>
                <w:rFonts w:ascii="Tahoma" w:hAnsi="Tahoma" w:cs="Tahoma"/>
                <w:lang w:val="nl-NL"/>
              </w:rPr>
              <w:t xml:space="preserve">en gezond gewicht </w:t>
            </w:r>
            <w:r>
              <w:rPr>
                <w:rFonts w:ascii="Tahoma" w:hAnsi="Tahoma" w:cs="Tahoma"/>
                <w:lang w:val="nl-NL"/>
              </w:rPr>
              <w:t xml:space="preserve">is </w:t>
            </w:r>
            <w:r w:rsidR="003547D0">
              <w:rPr>
                <w:rFonts w:ascii="Tahoma" w:hAnsi="Tahoma" w:cs="Tahoma"/>
                <w:lang w:val="nl-NL"/>
              </w:rPr>
              <w:t xml:space="preserve">een belangrijk streven om </w:t>
            </w:r>
            <w:r>
              <w:rPr>
                <w:rFonts w:ascii="Tahoma" w:hAnsi="Tahoma" w:cs="Tahoma"/>
                <w:lang w:val="nl-NL"/>
              </w:rPr>
              <w:t>veel</w:t>
            </w:r>
            <w:r w:rsidR="003547D0">
              <w:rPr>
                <w:rFonts w:ascii="Tahoma" w:hAnsi="Tahoma" w:cs="Tahoma"/>
                <w:lang w:val="nl-NL"/>
              </w:rPr>
              <w:t xml:space="preserve"> ziekten te voorkomen. Onderzoek naar l</w:t>
            </w:r>
            <w:r w:rsidR="00ED6FA5">
              <w:rPr>
                <w:rFonts w:ascii="Tahoma" w:hAnsi="Tahoma" w:cs="Tahoma"/>
                <w:lang w:val="nl-NL"/>
              </w:rPr>
              <w:t>eefstijl</w:t>
            </w:r>
            <w:r w:rsidR="003547D0">
              <w:rPr>
                <w:rFonts w:ascii="Tahoma" w:hAnsi="Tahoma" w:cs="Tahoma"/>
                <w:lang w:val="nl-NL"/>
              </w:rPr>
              <w:t xml:space="preserve"> </w:t>
            </w:r>
            <w:r w:rsidR="00F3620A">
              <w:rPr>
                <w:rFonts w:ascii="Tahoma" w:hAnsi="Tahoma" w:cs="Tahoma"/>
                <w:lang w:val="nl-NL"/>
              </w:rPr>
              <w:t>bij tieners is nog schaars.</w:t>
            </w:r>
          </w:p>
        </w:tc>
      </w:tr>
      <w:tr w:rsidR="00F02AFC" w:rsidRPr="00F3620A" w14:paraId="4085BBB0" w14:textId="77777777">
        <w:trPr>
          <w:cantSplit/>
          <w:trHeight w:val="257"/>
        </w:trPr>
        <w:tc>
          <w:tcPr>
            <w:tcW w:w="3545" w:type="dxa"/>
          </w:tcPr>
          <w:p w14:paraId="278A14EA" w14:textId="77777777" w:rsidR="00F02AFC" w:rsidRDefault="00F02AFC">
            <w:pPr>
              <w:spacing w:before="80"/>
              <w:rPr>
                <w:rFonts w:ascii="Tahoma" w:hAnsi="Tahoma" w:cs="Tahoma"/>
                <w:lang w:val="nl-NL"/>
              </w:rPr>
            </w:pPr>
            <w:r>
              <w:rPr>
                <w:rFonts w:ascii="Tahoma" w:hAnsi="Tahoma" w:cs="Tahoma"/>
                <w:lang w:val="nl-NL"/>
              </w:rPr>
              <w:lastRenderedPageBreak/>
              <w:t xml:space="preserve">Korte omschrijving van het (deel)onderzoek c.q. activiteiten </w:t>
            </w:r>
          </w:p>
          <w:p w14:paraId="77511C69" w14:textId="77777777" w:rsidR="00F02AFC" w:rsidRDefault="00F02AFC">
            <w:pPr>
              <w:spacing w:before="40"/>
              <w:rPr>
                <w:rFonts w:ascii="Tahoma" w:hAnsi="Tahoma" w:cs="Tahoma"/>
                <w:lang w:val="nl-NL"/>
              </w:rPr>
            </w:pPr>
          </w:p>
          <w:p w14:paraId="7DBBEC51" w14:textId="77777777" w:rsidR="00F02AFC" w:rsidRDefault="00F02AFC">
            <w:pPr>
              <w:spacing w:before="40"/>
              <w:rPr>
                <w:rFonts w:ascii="Tahoma" w:hAnsi="Tahoma" w:cs="Tahoma"/>
                <w:lang w:val="nl-NL"/>
              </w:rPr>
            </w:pPr>
          </w:p>
          <w:p w14:paraId="2D65C927" w14:textId="77777777" w:rsidR="00F02AFC" w:rsidRDefault="00F02AFC">
            <w:pPr>
              <w:spacing w:before="40"/>
              <w:rPr>
                <w:rFonts w:ascii="Tahoma" w:hAnsi="Tahoma" w:cs="Tahoma"/>
                <w:lang w:val="nl-NL"/>
              </w:rPr>
            </w:pPr>
          </w:p>
        </w:tc>
        <w:tc>
          <w:tcPr>
            <w:tcW w:w="7467" w:type="dxa"/>
          </w:tcPr>
          <w:p w14:paraId="34E29C09" w14:textId="77777777" w:rsidR="001B6F78" w:rsidRPr="001B6F78" w:rsidRDefault="001B6F78" w:rsidP="001B6F78">
            <w:pPr>
              <w:spacing w:before="40"/>
              <w:rPr>
                <w:rFonts w:ascii="Tahoma" w:hAnsi="Tahoma" w:cs="Tahoma"/>
                <w:lang w:val="nl-NL"/>
              </w:rPr>
            </w:pPr>
            <w:r w:rsidRPr="001B6F78">
              <w:rPr>
                <w:rFonts w:ascii="Tahoma" w:hAnsi="Tahoma" w:cs="Tahoma"/>
                <w:lang w:val="nl-NL"/>
              </w:rPr>
              <w:t>In Nederland heeft ongeveer 15% van alle kinderen overgewicht, waarvan 2% obesitas (</w:t>
            </w:r>
            <w:proofErr w:type="spellStart"/>
            <w:r w:rsidRPr="001B6F78">
              <w:rPr>
                <w:rFonts w:ascii="Tahoma" w:hAnsi="Tahoma" w:cs="Tahoma"/>
                <w:lang w:val="nl-NL"/>
              </w:rPr>
              <w:t>Schönbeck</w:t>
            </w:r>
            <w:proofErr w:type="spellEnd"/>
            <w:r w:rsidRPr="001B6F78">
              <w:rPr>
                <w:rFonts w:ascii="Tahoma" w:hAnsi="Tahoma" w:cs="Tahoma"/>
                <w:lang w:val="nl-NL"/>
              </w:rPr>
              <w:t xml:space="preserve">, et al., 2011). Overgewicht is de uiteindelijke resultante van een disbalans tussen energie-inname (voeding) en energieverbruik (beweging, sedentair gedrag). Onderzoek laat zien dat grote veranderingen zoals het op kamers gaan wonen en gaan studeren het lichaamsgewicht </w:t>
            </w:r>
            <w:r w:rsidR="00C90F37">
              <w:rPr>
                <w:rFonts w:ascii="Tahoma" w:hAnsi="Tahoma" w:cs="Tahoma"/>
                <w:lang w:val="nl-NL"/>
              </w:rPr>
              <w:t>kunnen</w:t>
            </w:r>
            <w:r w:rsidR="00C90F37" w:rsidRPr="001B6F78">
              <w:rPr>
                <w:rFonts w:ascii="Tahoma" w:hAnsi="Tahoma" w:cs="Tahoma"/>
                <w:lang w:val="nl-NL"/>
              </w:rPr>
              <w:t xml:space="preserve"> </w:t>
            </w:r>
            <w:r w:rsidRPr="001B6F78">
              <w:rPr>
                <w:rFonts w:ascii="Tahoma" w:hAnsi="Tahoma" w:cs="Tahoma"/>
                <w:lang w:val="nl-NL"/>
              </w:rPr>
              <w:t xml:space="preserve">beïnvloeden. In Noord-Amerika heet dit fenomeen de </w:t>
            </w:r>
            <w:proofErr w:type="spellStart"/>
            <w:r w:rsidRPr="001B6F78">
              <w:rPr>
                <w:rFonts w:ascii="Tahoma" w:hAnsi="Tahoma" w:cs="Tahoma"/>
                <w:lang w:val="nl-NL"/>
              </w:rPr>
              <w:t>Freshman</w:t>
            </w:r>
            <w:proofErr w:type="spellEnd"/>
            <w:r w:rsidRPr="001B6F78">
              <w:rPr>
                <w:rFonts w:ascii="Tahoma" w:hAnsi="Tahoma" w:cs="Tahoma"/>
                <w:lang w:val="nl-NL"/>
              </w:rPr>
              <w:t xml:space="preserve"> 15 en refereert aan het feit dat studenten 15 </w:t>
            </w:r>
            <w:proofErr w:type="spellStart"/>
            <w:r w:rsidRPr="001B6F78">
              <w:rPr>
                <w:rFonts w:ascii="Tahoma" w:hAnsi="Tahoma" w:cs="Tahoma"/>
                <w:lang w:val="nl-NL"/>
              </w:rPr>
              <w:t>pound</w:t>
            </w:r>
            <w:proofErr w:type="spellEnd"/>
            <w:r w:rsidRPr="001B6F78">
              <w:rPr>
                <w:rFonts w:ascii="Tahoma" w:hAnsi="Tahoma" w:cs="Tahoma"/>
                <w:lang w:val="nl-NL"/>
              </w:rPr>
              <w:t xml:space="preserve"> aankomen (ongeveer 7 kg) in hun eerste studiejaar. Meta-analyses bevestigen deze gewichtstoename van de eerstejaars studenten (</w:t>
            </w:r>
            <w:proofErr w:type="spellStart"/>
            <w:r w:rsidRPr="001B6F78">
              <w:rPr>
                <w:rFonts w:ascii="Tahoma" w:hAnsi="Tahoma" w:cs="Tahoma"/>
                <w:lang w:val="nl-NL"/>
              </w:rPr>
              <w:t>freshmen</w:t>
            </w:r>
            <w:proofErr w:type="spellEnd"/>
            <w:r w:rsidRPr="001B6F78">
              <w:rPr>
                <w:rFonts w:ascii="Tahoma" w:hAnsi="Tahoma" w:cs="Tahoma"/>
                <w:lang w:val="nl-NL"/>
              </w:rPr>
              <w:t>) met een gemiddelde van 3,4kg (95%CI: 2.85–3.92) (</w:t>
            </w:r>
            <w:proofErr w:type="spellStart"/>
            <w:r w:rsidRPr="001B6F78">
              <w:rPr>
                <w:rFonts w:ascii="Tahoma" w:hAnsi="Tahoma" w:cs="Tahoma"/>
                <w:lang w:val="nl-NL"/>
              </w:rPr>
              <w:t>Vadeboncoeur</w:t>
            </w:r>
            <w:proofErr w:type="spellEnd"/>
            <w:r w:rsidRPr="001B6F78">
              <w:rPr>
                <w:rFonts w:ascii="Tahoma" w:hAnsi="Tahoma" w:cs="Tahoma"/>
                <w:lang w:val="nl-NL"/>
              </w:rPr>
              <w:t xml:space="preserve"> 2015). Oorzaken die worden genoemd zijn slechtere voedingsgewoonten, meer stress en minder lichaamsbeweging zodra studenten voor zichzelf gaan zorgen. </w:t>
            </w:r>
          </w:p>
          <w:p w14:paraId="7488C7F4" w14:textId="77777777" w:rsidR="00F02AFC" w:rsidRDefault="001B6F78" w:rsidP="001B6F78">
            <w:pPr>
              <w:spacing w:before="40"/>
              <w:rPr>
                <w:rFonts w:ascii="Tahoma" w:hAnsi="Tahoma" w:cs="Tahoma"/>
                <w:lang w:val="nl-NL"/>
              </w:rPr>
            </w:pPr>
            <w:r w:rsidRPr="001B6F78">
              <w:rPr>
                <w:rFonts w:ascii="Tahoma" w:hAnsi="Tahoma" w:cs="Tahoma"/>
                <w:lang w:val="nl-NL"/>
              </w:rPr>
              <w:t xml:space="preserve">Slechter slapen wordt ook in verband gebracht met gewichtstoename (Magee, 2012). </w:t>
            </w:r>
            <w:r w:rsidR="00C90F37">
              <w:rPr>
                <w:rFonts w:ascii="Tahoma" w:hAnsi="Tahoma" w:cs="Tahoma"/>
                <w:lang w:val="nl-NL"/>
              </w:rPr>
              <w:t>Overgewicht tijdens de</w:t>
            </w:r>
            <w:r w:rsidRPr="001B6F78">
              <w:rPr>
                <w:rFonts w:ascii="Tahoma" w:hAnsi="Tahoma" w:cs="Tahoma"/>
                <w:lang w:val="nl-NL"/>
              </w:rPr>
              <w:t xml:space="preserve"> adolescent</w:t>
            </w:r>
            <w:r w:rsidR="00C90F37">
              <w:rPr>
                <w:rFonts w:ascii="Tahoma" w:hAnsi="Tahoma" w:cs="Tahoma"/>
                <w:lang w:val="nl-NL"/>
              </w:rPr>
              <w:t>i</w:t>
            </w:r>
            <w:r w:rsidRPr="001B6F78">
              <w:rPr>
                <w:rFonts w:ascii="Tahoma" w:hAnsi="Tahoma" w:cs="Tahoma"/>
                <w:lang w:val="nl-NL"/>
              </w:rPr>
              <w:t>e</w:t>
            </w:r>
            <w:r w:rsidR="00C90F37">
              <w:rPr>
                <w:rFonts w:ascii="Tahoma" w:hAnsi="Tahoma" w:cs="Tahoma"/>
                <w:lang w:val="nl-NL"/>
              </w:rPr>
              <w:t xml:space="preserve"> is sterk</w:t>
            </w:r>
            <w:r w:rsidRPr="001B6F78">
              <w:rPr>
                <w:rFonts w:ascii="Tahoma" w:hAnsi="Tahoma" w:cs="Tahoma"/>
                <w:lang w:val="nl-NL"/>
              </w:rPr>
              <w:t xml:space="preserve"> geassocieerd met overgewicht op volwassen leeftijd (</w:t>
            </w:r>
            <w:proofErr w:type="spellStart"/>
            <w:r w:rsidRPr="001B6F78">
              <w:rPr>
                <w:rFonts w:ascii="Tahoma" w:hAnsi="Tahoma" w:cs="Tahoma"/>
                <w:lang w:val="nl-NL"/>
              </w:rPr>
              <w:t>Guo</w:t>
            </w:r>
            <w:proofErr w:type="spellEnd"/>
            <w:r w:rsidRPr="001B6F78">
              <w:rPr>
                <w:rFonts w:ascii="Tahoma" w:hAnsi="Tahoma" w:cs="Tahoma"/>
                <w:lang w:val="nl-NL"/>
              </w:rPr>
              <w:t xml:space="preserve"> 2002, </w:t>
            </w:r>
            <w:proofErr w:type="spellStart"/>
            <w:r w:rsidRPr="001B6F78">
              <w:rPr>
                <w:rFonts w:ascii="Tahoma" w:hAnsi="Tahoma" w:cs="Tahoma"/>
                <w:lang w:val="nl-NL"/>
              </w:rPr>
              <w:t>Singh</w:t>
            </w:r>
            <w:proofErr w:type="spellEnd"/>
            <w:r w:rsidRPr="001B6F78">
              <w:rPr>
                <w:rFonts w:ascii="Tahoma" w:hAnsi="Tahoma" w:cs="Tahoma"/>
                <w:lang w:val="nl-NL"/>
              </w:rPr>
              <w:t xml:space="preserve"> 2008).</w:t>
            </w:r>
          </w:p>
          <w:p w14:paraId="3E6BCECE" w14:textId="77777777" w:rsidR="00824D1E" w:rsidRDefault="00824D1E" w:rsidP="001B6F78">
            <w:pPr>
              <w:spacing w:before="40"/>
              <w:rPr>
                <w:rFonts w:ascii="Tahoma" w:hAnsi="Tahoma" w:cs="Tahoma"/>
                <w:lang w:val="nl-NL"/>
              </w:rPr>
            </w:pPr>
          </w:p>
          <w:p w14:paraId="48E995B8" w14:textId="77777777" w:rsidR="001B6F78" w:rsidRDefault="00A60D4C" w:rsidP="001B6F78">
            <w:pPr>
              <w:spacing w:before="40"/>
              <w:rPr>
                <w:rFonts w:ascii="Tahoma" w:hAnsi="Tahoma" w:cs="Tahoma"/>
                <w:lang w:val="nl-NL"/>
              </w:rPr>
            </w:pPr>
            <w:r>
              <w:rPr>
                <w:rFonts w:ascii="Tahoma" w:hAnsi="Tahoma" w:cs="Tahoma"/>
                <w:lang w:val="nl-NL"/>
              </w:rPr>
              <w:t xml:space="preserve">De beoogde interventie zal worden ontwikkeld in samenwerking met de scholieren zelf. </w:t>
            </w:r>
            <w:r w:rsidR="00FC60D6">
              <w:rPr>
                <w:rFonts w:ascii="Tahoma" w:hAnsi="Tahoma" w:cs="Tahoma"/>
                <w:lang w:val="nl-NL"/>
              </w:rPr>
              <w:t xml:space="preserve">Voorafgaand zal met focusgroepen en interviews met toekomstige en oud-leerlingen de mogelijkheden in kaart gebracht worden. </w:t>
            </w:r>
            <w:r w:rsidR="001B6F78" w:rsidRPr="001B6F78">
              <w:rPr>
                <w:rFonts w:ascii="Tahoma" w:hAnsi="Tahoma" w:cs="Tahoma"/>
                <w:lang w:val="nl-NL"/>
              </w:rPr>
              <w:t>In de beoogde interventie zullen scholieren bewust gemaakt worden van hun veranderde leefstijl en de gevolgen ervan op hun lichaamssamenstelling en gezondheid. De scholieren aan boord krijgen in het interventiejaar betrokke</w:t>
            </w:r>
            <w:r w:rsidR="005F08FC">
              <w:rPr>
                <w:rFonts w:ascii="Tahoma" w:hAnsi="Tahoma" w:cs="Tahoma"/>
                <w:lang w:val="nl-NL"/>
              </w:rPr>
              <w:t xml:space="preserve">n intensievere voedingseducatie. </w:t>
            </w:r>
            <w:r w:rsidR="001B6F78" w:rsidRPr="001B6F78">
              <w:rPr>
                <w:rFonts w:ascii="Tahoma" w:hAnsi="Tahoma" w:cs="Tahoma"/>
                <w:lang w:val="nl-NL"/>
              </w:rPr>
              <w:t xml:space="preserve">Daarnaast krijgen de scholieren lessen over gezond bewegen in relatie tot gewicht fitheid en gezondheid. Er zal door de scholieren zelf een </w:t>
            </w:r>
            <w:proofErr w:type="spellStart"/>
            <w:r w:rsidR="001B6F78" w:rsidRPr="001B6F78">
              <w:rPr>
                <w:rFonts w:ascii="Tahoma" w:hAnsi="Tahoma" w:cs="Tahoma"/>
                <w:lang w:val="nl-NL"/>
              </w:rPr>
              <w:t>work</w:t>
            </w:r>
            <w:proofErr w:type="spellEnd"/>
            <w:r w:rsidR="001B6F78" w:rsidRPr="001B6F78">
              <w:rPr>
                <w:rFonts w:ascii="Tahoma" w:hAnsi="Tahoma" w:cs="Tahoma"/>
                <w:lang w:val="nl-NL"/>
              </w:rPr>
              <w:t xml:space="preserve">-out programma worden gemaakt waar de scholieren worden gevraagd aan mee te doen. </w:t>
            </w:r>
            <w:r w:rsidR="001B6F78">
              <w:rPr>
                <w:rFonts w:ascii="Tahoma" w:hAnsi="Tahoma" w:cs="Tahoma"/>
                <w:lang w:val="nl-NL"/>
              </w:rPr>
              <w:t xml:space="preserve">Er zullen materialen meegaan om </w:t>
            </w:r>
            <w:proofErr w:type="spellStart"/>
            <w:r w:rsidR="001B6F78">
              <w:rPr>
                <w:rFonts w:ascii="Tahoma" w:hAnsi="Tahoma" w:cs="Tahoma"/>
                <w:lang w:val="nl-NL"/>
              </w:rPr>
              <w:t>work</w:t>
            </w:r>
            <w:proofErr w:type="spellEnd"/>
            <w:r w:rsidR="001B6F78">
              <w:rPr>
                <w:rFonts w:ascii="Tahoma" w:hAnsi="Tahoma" w:cs="Tahoma"/>
                <w:lang w:val="nl-NL"/>
              </w:rPr>
              <w:t xml:space="preserve">-outs te ondersteunen (kickboksen, dans, bootcamp). </w:t>
            </w:r>
            <w:r w:rsidR="001B6F78" w:rsidRPr="001B6F78">
              <w:rPr>
                <w:rFonts w:ascii="Tahoma" w:hAnsi="Tahoma" w:cs="Tahoma"/>
                <w:lang w:val="nl-NL"/>
              </w:rPr>
              <w:t xml:space="preserve">Dit protocol gaat over 2 </w:t>
            </w:r>
            <w:proofErr w:type="spellStart"/>
            <w:r w:rsidR="001B6F78" w:rsidRPr="001B6F78">
              <w:rPr>
                <w:rFonts w:ascii="Tahoma" w:hAnsi="Tahoma" w:cs="Tahoma"/>
                <w:lang w:val="nl-NL"/>
              </w:rPr>
              <w:t>onderzoeksjaren</w:t>
            </w:r>
            <w:proofErr w:type="spellEnd"/>
            <w:r w:rsidR="001B6F78" w:rsidRPr="001B6F78">
              <w:rPr>
                <w:rFonts w:ascii="Tahoma" w:hAnsi="Tahoma" w:cs="Tahoma"/>
                <w:lang w:val="nl-NL"/>
              </w:rPr>
              <w:t xml:space="preserve"> waarbij 2 jaargangen van scholieren van School at Sea worden gevolgd. </w:t>
            </w:r>
          </w:p>
          <w:p w14:paraId="4421885D" w14:textId="77777777" w:rsidR="001E434A" w:rsidRPr="001B6F78" w:rsidRDefault="001E434A" w:rsidP="001B6F78">
            <w:pPr>
              <w:spacing w:before="40"/>
              <w:rPr>
                <w:rFonts w:ascii="Tahoma" w:hAnsi="Tahoma" w:cs="Tahoma"/>
                <w:lang w:val="nl-NL"/>
              </w:rPr>
            </w:pPr>
          </w:p>
          <w:p w14:paraId="55792D6D" w14:textId="77777777" w:rsidR="001B6F78" w:rsidRDefault="001B6F78" w:rsidP="001B6F78">
            <w:pPr>
              <w:spacing w:before="40"/>
              <w:rPr>
                <w:rFonts w:ascii="Tahoma" w:hAnsi="Tahoma" w:cs="Tahoma"/>
                <w:lang w:val="nl-NL"/>
              </w:rPr>
            </w:pPr>
            <w:r w:rsidRPr="001B6F78">
              <w:rPr>
                <w:rFonts w:ascii="Tahoma" w:hAnsi="Tahoma" w:cs="Tahoma"/>
                <w:lang w:val="nl-NL"/>
              </w:rPr>
              <w:t xml:space="preserve">Fase 1: Het doel van het eerste </w:t>
            </w:r>
            <w:proofErr w:type="spellStart"/>
            <w:r w:rsidRPr="001B6F78">
              <w:rPr>
                <w:rFonts w:ascii="Tahoma" w:hAnsi="Tahoma" w:cs="Tahoma"/>
                <w:lang w:val="nl-NL"/>
              </w:rPr>
              <w:t>onderzoeksjaar</w:t>
            </w:r>
            <w:proofErr w:type="spellEnd"/>
            <w:r w:rsidRPr="001B6F78">
              <w:rPr>
                <w:rFonts w:ascii="Tahoma" w:hAnsi="Tahoma" w:cs="Tahoma"/>
                <w:lang w:val="nl-NL"/>
              </w:rPr>
              <w:t xml:space="preserve"> (2017-2018) is om de verandering in lichaamssamenstelling in kaart te brengen van de scholieren die een half jaar aan boord van een </w:t>
            </w:r>
            <w:proofErr w:type="spellStart"/>
            <w:r w:rsidRPr="001B6F78">
              <w:rPr>
                <w:rFonts w:ascii="Tahoma" w:hAnsi="Tahoma" w:cs="Tahoma"/>
                <w:lang w:val="nl-NL"/>
              </w:rPr>
              <w:t>Tall</w:t>
            </w:r>
            <w:proofErr w:type="spellEnd"/>
            <w:r w:rsidRPr="001B6F78">
              <w:rPr>
                <w:rFonts w:ascii="Tahoma" w:hAnsi="Tahoma" w:cs="Tahoma"/>
                <w:lang w:val="nl-NL"/>
              </w:rPr>
              <w:t xml:space="preserve"> </w:t>
            </w:r>
            <w:proofErr w:type="spellStart"/>
            <w:r w:rsidRPr="001B6F78">
              <w:rPr>
                <w:rFonts w:ascii="Tahoma" w:hAnsi="Tahoma" w:cs="Tahoma"/>
                <w:lang w:val="nl-NL"/>
              </w:rPr>
              <w:t>Ship</w:t>
            </w:r>
            <w:proofErr w:type="spellEnd"/>
            <w:r w:rsidRPr="001B6F78">
              <w:rPr>
                <w:rFonts w:ascii="Tahoma" w:hAnsi="Tahoma" w:cs="Tahoma"/>
                <w:lang w:val="nl-NL"/>
              </w:rPr>
              <w:t xml:space="preserve"> zeilen (</w:t>
            </w:r>
            <w:proofErr w:type="spellStart"/>
            <w:r w:rsidRPr="001B6F78">
              <w:rPr>
                <w:rFonts w:ascii="Tahoma" w:hAnsi="Tahoma" w:cs="Tahoma"/>
                <w:lang w:val="nl-NL"/>
              </w:rPr>
              <w:t>School@sea</w:t>
            </w:r>
            <w:proofErr w:type="spellEnd"/>
            <w:r w:rsidRPr="001B6F78">
              <w:rPr>
                <w:rFonts w:ascii="Tahoma" w:hAnsi="Tahoma" w:cs="Tahoma"/>
                <w:lang w:val="nl-NL"/>
              </w:rPr>
              <w:t xml:space="preserve"> (SAS) cohort 1). Deze groep wordt vergeleken met een vergelijkbare groep leeftijdsgenoten die </w:t>
            </w:r>
            <w:proofErr w:type="gramStart"/>
            <w:r w:rsidRPr="001B6F78">
              <w:rPr>
                <w:rFonts w:ascii="Tahoma" w:hAnsi="Tahoma" w:cs="Tahoma"/>
                <w:lang w:val="nl-NL"/>
              </w:rPr>
              <w:t>thuis blijven</w:t>
            </w:r>
            <w:proofErr w:type="gramEnd"/>
            <w:r w:rsidRPr="001B6F78">
              <w:rPr>
                <w:rFonts w:ascii="Tahoma" w:hAnsi="Tahoma" w:cs="Tahoma"/>
                <w:lang w:val="nl-NL"/>
              </w:rPr>
              <w:t xml:space="preserve"> (controle groep). </w:t>
            </w:r>
          </w:p>
          <w:p w14:paraId="24D0A00B" w14:textId="77777777" w:rsidR="001B6F78" w:rsidRDefault="001B6F78" w:rsidP="001B6F78">
            <w:pPr>
              <w:spacing w:before="40"/>
              <w:rPr>
                <w:rFonts w:ascii="Tahoma" w:hAnsi="Tahoma" w:cs="Tahoma"/>
                <w:lang w:val="nl-NL"/>
              </w:rPr>
            </w:pPr>
            <w:r w:rsidRPr="001B6F78">
              <w:rPr>
                <w:rFonts w:ascii="Tahoma" w:hAnsi="Tahoma" w:cs="Tahoma"/>
                <w:lang w:val="nl-NL"/>
              </w:rPr>
              <w:t xml:space="preserve">Fase 2: In het tweede jaar van het onderzoek (2018-2019) zal een interventie plaatsvinden aan boord van het </w:t>
            </w:r>
            <w:proofErr w:type="spellStart"/>
            <w:r w:rsidRPr="001B6F78">
              <w:rPr>
                <w:rFonts w:ascii="Tahoma" w:hAnsi="Tahoma" w:cs="Tahoma"/>
                <w:lang w:val="nl-NL"/>
              </w:rPr>
              <w:t>Tall</w:t>
            </w:r>
            <w:proofErr w:type="spellEnd"/>
            <w:r w:rsidRPr="001B6F78">
              <w:rPr>
                <w:rFonts w:ascii="Tahoma" w:hAnsi="Tahoma" w:cs="Tahoma"/>
                <w:lang w:val="nl-NL"/>
              </w:rPr>
              <w:t xml:space="preserve"> </w:t>
            </w:r>
            <w:proofErr w:type="spellStart"/>
            <w:r w:rsidRPr="001B6F78">
              <w:rPr>
                <w:rFonts w:ascii="Tahoma" w:hAnsi="Tahoma" w:cs="Tahoma"/>
                <w:lang w:val="nl-NL"/>
              </w:rPr>
              <w:t>Ship</w:t>
            </w:r>
            <w:proofErr w:type="spellEnd"/>
            <w:r w:rsidRPr="001B6F78">
              <w:rPr>
                <w:rFonts w:ascii="Tahoma" w:hAnsi="Tahoma" w:cs="Tahoma"/>
                <w:lang w:val="nl-NL"/>
              </w:rPr>
              <w:t xml:space="preserve"> gericht op preventie van ongewenste gewichtstoename (</w:t>
            </w:r>
            <w:proofErr w:type="gramStart"/>
            <w:r w:rsidRPr="001B6F78">
              <w:rPr>
                <w:rFonts w:ascii="Tahoma" w:hAnsi="Tahoma" w:cs="Tahoma"/>
                <w:lang w:val="nl-NL"/>
              </w:rPr>
              <w:t>SAS cohort</w:t>
            </w:r>
            <w:proofErr w:type="gramEnd"/>
            <w:r w:rsidRPr="001B6F78">
              <w:rPr>
                <w:rFonts w:ascii="Tahoma" w:hAnsi="Tahoma" w:cs="Tahoma"/>
                <w:lang w:val="nl-NL"/>
              </w:rPr>
              <w:t xml:space="preserve"> 2). Deze interventie wordt geëvalueerd op effect en proces. De controlegroep van </w:t>
            </w:r>
            <w:proofErr w:type="gramStart"/>
            <w:r w:rsidRPr="001B6F78">
              <w:rPr>
                <w:rFonts w:ascii="Tahoma" w:hAnsi="Tahoma" w:cs="Tahoma"/>
                <w:lang w:val="nl-NL"/>
              </w:rPr>
              <w:t>SAS cohort</w:t>
            </w:r>
            <w:proofErr w:type="gramEnd"/>
            <w:r w:rsidRPr="001B6F78">
              <w:rPr>
                <w:rFonts w:ascii="Tahoma" w:hAnsi="Tahoma" w:cs="Tahoma"/>
                <w:lang w:val="nl-NL"/>
              </w:rPr>
              <w:t xml:space="preserve"> 2 bestaat uit de scholieren die een jaargang eerder hebben meegezeild zonder interventie (SAS cohort 1).</w:t>
            </w:r>
          </w:p>
          <w:p w14:paraId="7298799E" w14:textId="77777777" w:rsidR="005923DA" w:rsidRDefault="005923DA" w:rsidP="001B6F78">
            <w:pPr>
              <w:spacing w:before="40"/>
              <w:rPr>
                <w:rFonts w:ascii="Tahoma" w:hAnsi="Tahoma" w:cs="Tahoma"/>
                <w:lang w:val="nl-NL"/>
              </w:rPr>
            </w:pPr>
          </w:p>
          <w:p w14:paraId="5E7EA85E" w14:textId="77777777" w:rsidR="00824D1E" w:rsidRPr="005923DA" w:rsidRDefault="005923DA" w:rsidP="005923DA">
            <w:pPr>
              <w:spacing w:before="40"/>
              <w:rPr>
                <w:rFonts w:ascii="Tahoma" w:hAnsi="Tahoma" w:cs="Tahoma"/>
                <w:lang w:val="nl-NL"/>
              </w:rPr>
            </w:pPr>
            <w:r w:rsidRPr="005923DA">
              <w:rPr>
                <w:rFonts w:ascii="Tahoma" w:hAnsi="Tahoma" w:cs="Tahoma"/>
                <w:lang w:val="nl-NL"/>
              </w:rPr>
              <w:t xml:space="preserve">De metingen vinden plaats bij de </w:t>
            </w:r>
            <w:proofErr w:type="gramStart"/>
            <w:r w:rsidRPr="005923DA">
              <w:rPr>
                <w:rFonts w:ascii="Tahoma" w:hAnsi="Tahoma" w:cs="Tahoma"/>
                <w:lang w:val="nl-NL"/>
              </w:rPr>
              <w:t>SAS cohorten</w:t>
            </w:r>
            <w:proofErr w:type="gramEnd"/>
            <w:r w:rsidRPr="005923DA">
              <w:rPr>
                <w:rFonts w:ascii="Tahoma" w:hAnsi="Tahoma" w:cs="Tahoma"/>
                <w:lang w:val="nl-NL"/>
              </w:rPr>
              <w:t xml:space="preserve"> bij vertrek (T0), bij</w:t>
            </w:r>
            <w:r>
              <w:rPr>
                <w:rFonts w:ascii="Tahoma" w:hAnsi="Tahoma" w:cs="Tahoma"/>
                <w:lang w:val="nl-NL"/>
              </w:rPr>
              <w:t xml:space="preserve"> </w:t>
            </w:r>
            <w:r w:rsidRPr="005923DA">
              <w:rPr>
                <w:rFonts w:ascii="Tahoma" w:hAnsi="Tahoma" w:cs="Tahoma"/>
                <w:lang w:val="nl-NL"/>
              </w:rPr>
              <w:t>aankomst (T1) en na 6 maanden (T2). De metingen voor de controle</w:t>
            </w:r>
            <w:r>
              <w:rPr>
                <w:rFonts w:ascii="Tahoma" w:hAnsi="Tahoma" w:cs="Tahoma"/>
                <w:lang w:val="nl-NL"/>
              </w:rPr>
              <w:t xml:space="preserve"> </w:t>
            </w:r>
            <w:r w:rsidRPr="005923DA">
              <w:rPr>
                <w:rFonts w:ascii="Tahoma" w:hAnsi="Tahoma" w:cs="Tahoma"/>
                <w:lang w:val="nl-NL"/>
              </w:rPr>
              <w:t xml:space="preserve">klas zullen alleen op T0 en T1 plaatsvinden. </w:t>
            </w:r>
          </w:p>
          <w:p w14:paraId="3C0E15A9" w14:textId="77777777" w:rsidR="00824D1E" w:rsidRDefault="005923DA" w:rsidP="005923DA">
            <w:pPr>
              <w:spacing w:before="40"/>
              <w:rPr>
                <w:rFonts w:ascii="Tahoma" w:hAnsi="Tahoma" w:cs="Tahoma"/>
                <w:lang w:val="nl-NL"/>
              </w:rPr>
            </w:pPr>
            <w:r w:rsidRPr="00FB34F7">
              <w:rPr>
                <w:rFonts w:ascii="Tahoma" w:hAnsi="Tahoma" w:cs="Tahoma"/>
                <w:u w:val="single"/>
                <w:lang w:val="nl-NL"/>
              </w:rPr>
              <w:t>Primaire uitkomstmaat</w:t>
            </w:r>
            <w:r w:rsidRPr="005923DA">
              <w:rPr>
                <w:rFonts w:ascii="Tahoma" w:hAnsi="Tahoma" w:cs="Tahoma"/>
                <w:lang w:val="nl-NL"/>
              </w:rPr>
              <w:t xml:space="preserve">: </w:t>
            </w:r>
          </w:p>
          <w:p w14:paraId="0361C35F" w14:textId="77777777" w:rsidR="005923DA" w:rsidRDefault="005923DA" w:rsidP="005923DA">
            <w:pPr>
              <w:spacing w:before="40"/>
              <w:rPr>
                <w:rFonts w:ascii="Tahoma" w:hAnsi="Tahoma" w:cs="Tahoma"/>
                <w:lang w:val="nl-NL"/>
              </w:rPr>
            </w:pPr>
            <w:r w:rsidRPr="005923DA">
              <w:rPr>
                <w:rFonts w:ascii="Tahoma" w:hAnsi="Tahoma" w:cs="Tahoma"/>
                <w:lang w:val="nl-NL"/>
              </w:rPr>
              <w:t>Bij de scholieren zullen lengte, gewicht en</w:t>
            </w:r>
            <w:r>
              <w:rPr>
                <w:rFonts w:ascii="Tahoma" w:hAnsi="Tahoma" w:cs="Tahoma"/>
                <w:lang w:val="nl-NL"/>
              </w:rPr>
              <w:t xml:space="preserve"> </w:t>
            </w:r>
            <w:r w:rsidRPr="005923DA">
              <w:rPr>
                <w:rFonts w:ascii="Tahoma" w:hAnsi="Tahoma" w:cs="Tahoma"/>
                <w:lang w:val="nl-NL"/>
              </w:rPr>
              <w:t>huidplooien gemeten worden en de lichaamssamenstelling op een</w:t>
            </w:r>
            <w:r>
              <w:rPr>
                <w:rFonts w:ascii="Tahoma" w:hAnsi="Tahoma" w:cs="Tahoma"/>
                <w:lang w:val="nl-NL"/>
              </w:rPr>
              <w:t xml:space="preserve"> </w:t>
            </w:r>
            <w:r w:rsidRPr="005923DA">
              <w:rPr>
                <w:rFonts w:ascii="Tahoma" w:hAnsi="Tahoma" w:cs="Tahoma"/>
                <w:lang w:val="nl-NL"/>
              </w:rPr>
              <w:t>bio-impedantieweegschaal.</w:t>
            </w:r>
          </w:p>
          <w:p w14:paraId="5890D838" w14:textId="77777777" w:rsidR="005923DA" w:rsidRPr="00FB34F7" w:rsidRDefault="005923DA" w:rsidP="005923DA">
            <w:pPr>
              <w:spacing w:before="40"/>
              <w:rPr>
                <w:rFonts w:ascii="Tahoma" w:hAnsi="Tahoma" w:cs="Tahoma"/>
                <w:u w:val="single"/>
                <w:lang w:val="nl-NL"/>
              </w:rPr>
            </w:pPr>
            <w:r w:rsidRPr="00FB34F7">
              <w:rPr>
                <w:rFonts w:ascii="Tahoma" w:hAnsi="Tahoma" w:cs="Tahoma"/>
                <w:u w:val="single"/>
                <w:lang w:val="nl-NL"/>
              </w:rPr>
              <w:t>Secundaire parameters:</w:t>
            </w:r>
          </w:p>
          <w:p w14:paraId="47C3CBD6" w14:textId="77777777" w:rsidR="005923DA" w:rsidRPr="005923DA" w:rsidRDefault="005923DA" w:rsidP="005923DA">
            <w:pPr>
              <w:spacing w:before="40"/>
              <w:rPr>
                <w:rFonts w:ascii="Tahoma" w:hAnsi="Tahoma" w:cs="Tahoma"/>
                <w:lang w:val="nl-NL"/>
              </w:rPr>
            </w:pPr>
            <w:r w:rsidRPr="005923DA">
              <w:rPr>
                <w:rFonts w:ascii="Tahoma" w:hAnsi="Tahoma" w:cs="Tahoma"/>
                <w:lang w:val="nl-NL"/>
              </w:rPr>
              <w:t xml:space="preserve">• Lichamelijke activiteit wordt gemeten met de </w:t>
            </w:r>
            <w:proofErr w:type="spellStart"/>
            <w:r w:rsidRPr="005923DA">
              <w:rPr>
                <w:rFonts w:ascii="Tahoma" w:hAnsi="Tahoma" w:cs="Tahoma"/>
                <w:lang w:val="nl-NL"/>
              </w:rPr>
              <w:t>AQuAA</w:t>
            </w:r>
            <w:proofErr w:type="spellEnd"/>
            <w:r>
              <w:rPr>
                <w:rFonts w:ascii="Tahoma" w:hAnsi="Tahoma" w:cs="Tahoma"/>
                <w:lang w:val="nl-NL"/>
              </w:rPr>
              <w:t xml:space="preserve"> </w:t>
            </w:r>
            <w:r w:rsidRPr="005923DA">
              <w:rPr>
                <w:rFonts w:ascii="Tahoma" w:hAnsi="Tahoma" w:cs="Tahoma"/>
                <w:lang w:val="nl-NL"/>
              </w:rPr>
              <w:t>vragenlijst (</w:t>
            </w:r>
            <w:proofErr w:type="spellStart"/>
            <w:r w:rsidRPr="005923DA">
              <w:rPr>
                <w:rFonts w:ascii="Tahoma" w:hAnsi="Tahoma" w:cs="Tahoma"/>
                <w:lang w:val="nl-NL"/>
              </w:rPr>
              <w:t>Chinapaw</w:t>
            </w:r>
            <w:proofErr w:type="spellEnd"/>
            <w:r w:rsidRPr="005923DA">
              <w:rPr>
                <w:rFonts w:ascii="Tahoma" w:hAnsi="Tahoma" w:cs="Tahoma"/>
                <w:lang w:val="nl-NL"/>
              </w:rPr>
              <w:t xml:space="preserve"> MJ, 2009).</w:t>
            </w:r>
          </w:p>
          <w:p w14:paraId="3D6FB55F" w14:textId="77777777" w:rsidR="005923DA" w:rsidRPr="005923DA" w:rsidRDefault="005923DA" w:rsidP="005923DA">
            <w:pPr>
              <w:spacing w:before="40"/>
              <w:rPr>
                <w:rFonts w:ascii="Tahoma" w:hAnsi="Tahoma" w:cs="Tahoma"/>
                <w:lang w:val="nl-NL"/>
              </w:rPr>
            </w:pPr>
            <w:r w:rsidRPr="005923DA">
              <w:rPr>
                <w:rFonts w:ascii="Tahoma" w:hAnsi="Tahoma" w:cs="Tahoma"/>
                <w:lang w:val="nl-NL"/>
              </w:rPr>
              <w:t>• De slaapkwaliteit wordt gemeten middels een gevalideerde</w:t>
            </w:r>
            <w:r>
              <w:rPr>
                <w:rFonts w:ascii="Tahoma" w:hAnsi="Tahoma" w:cs="Tahoma"/>
                <w:lang w:val="nl-NL"/>
              </w:rPr>
              <w:t xml:space="preserve"> </w:t>
            </w:r>
            <w:r w:rsidRPr="005923DA">
              <w:rPr>
                <w:rFonts w:ascii="Tahoma" w:hAnsi="Tahoma" w:cs="Tahoma"/>
                <w:lang w:val="nl-NL"/>
              </w:rPr>
              <w:t xml:space="preserve">vragenlijst (PSQI; Pittsburgh Sleep </w:t>
            </w:r>
            <w:proofErr w:type="spellStart"/>
            <w:r w:rsidRPr="005923DA">
              <w:rPr>
                <w:rFonts w:ascii="Tahoma" w:hAnsi="Tahoma" w:cs="Tahoma"/>
                <w:lang w:val="nl-NL"/>
              </w:rPr>
              <w:t>Quality</w:t>
            </w:r>
            <w:proofErr w:type="spellEnd"/>
            <w:r w:rsidRPr="005923DA">
              <w:rPr>
                <w:rFonts w:ascii="Tahoma" w:hAnsi="Tahoma" w:cs="Tahoma"/>
                <w:lang w:val="nl-NL"/>
              </w:rPr>
              <w:t xml:space="preserve"> Index; </w:t>
            </w:r>
            <w:proofErr w:type="spellStart"/>
            <w:r w:rsidRPr="005923DA">
              <w:rPr>
                <w:rFonts w:ascii="Tahoma" w:hAnsi="Tahoma" w:cs="Tahoma"/>
                <w:lang w:val="nl-NL"/>
              </w:rPr>
              <w:t>Buysse</w:t>
            </w:r>
            <w:proofErr w:type="spellEnd"/>
            <w:r>
              <w:rPr>
                <w:rFonts w:ascii="Tahoma" w:hAnsi="Tahoma" w:cs="Tahoma"/>
                <w:lang w:val="nl-NL"/>
              </w:rPr>
              <w:t xml:space="preserve"> </w:t>
            </w:r>
            <w:r w:rsidRPr="005923DA">
              <w:rPr>
                <w:rFonts w:ascii="Tahoma" w:hAnsi="Tahoma" w:cs="Tahoma"/>
                <w:lang w:val="nl-NL"/>
              </w:rPr>
              <w:t>1989).</w:t>
            </w:r>
          </w:p>
          <w:p w14:paraId="018DD52F" w14:textId="77777777" w:rsidR="005923DA" w:rsidRPr="005923DA" w:rsidRDefault="005923DA" w:rsidP="005923DA">
            <w:pPr>
              <w:spacing w:before="40"/>
              <w:rPr>
                <w:rFonts w:ascii="Tahoma" w:hAnsi="Tahoma" w:cs="Tahoma"/>
                <w:lang w:val="nl-NL"/>
              </w:rPr>
            </w:pPr>
            <w:r w:rsidRPr="005923DA">
              <w:rPr>
                <w:rFonts w:ascii="Tahoma" w:hAnsi="Tahoma" w:cs="Tahoma"/>
                <w:lang w:val="nl-NL"/>
              </w:rPr>
              <w:t>• Voedingsgedrag wordt gemeten via een gevalideerde</w:t>
            </w:r>
            <w:r>
              <w:rPr>
                <w:rFonts w:ascii="Tahoma" w:hAnsi="Tahoma" w:cs="Tahoma"/>
                <w:lang w:val="nl-NL"/>
              </w:rPr>
              <w:t xml:space="preserve"> </w:t>
            </w:r>
            <w:r w:rsidRPr="005923DA">
              <w:rPr>
                <w:rFonts w:ascii="Tahoma" w:hAnsi="Tahoma" w:cs="Tahoma"/>
                <w:lang w:val="nl-NL"/>
              </w:rPr>
              <w:t>vragenlijst (</w:t>
            </w:r>
            <w:proofErr w:type="spellStart"/>
            <w:r w:rsidRPr="005923DA">
              <w:rPr>
                <w:rFonts w:ascii="Tahoma" w:hAnsi="Tahoma" w:cs="Tahoma"/>
                <w:lang w:val="nl-NL"/>
              </w:rPr>
              <w:t>Singh</w:t>
            </w:r>
            <w:proofErr w:type="spellEnd"/>
            <w:r w:rsidRPr="005923DA">
              <w:rPr>
                <w:rFonts w:ascii="Tahoma" w:hAnsi="Tahoma" w:cs="Tahoma"/>
                <w:lang w:val="nl-NL"/>
              </w:rPr>
              <w:t xml:space="preserve"> et al)</w:t>
            </w:r>
          </w:p>
          <w:p w14:paraId="39380D1E" w14:textId="77777777" w:rsidR="005923DA" w:rsidRPr="005923DA" w:rsidRDefault="005923DA" w:rsidP="005923DA">
            <w:pPr>
              <w:spacing w:before="40"/>
              <w:rPr>
                <w:rFonts w:ascii="Tahoma" w:hAnsi="Tahoma" w:cs="Tahoma"/>
                <w:lang w:val="nl-NL"/>
              </w:rPr>
            </w:pPr>
            <w:r w:rsidRPr="005923DA">
              <w:rPr>
                <w:rFonts w:ascii="Tahoma" w:hAnsi="Tahoma" w:cs="Tahoma"/>
                <w:lang w:val="nl-NL"/>
              </w:rPr>
              <w:t>• Vragenlijst naar discipline van de scholier (</w:t>
            </w:r>
            <w:proofErr w:type="spellStart"/>
            <w:r w:rsidRPr="005923DA">
              <w:rPr>
                <w:rFonts w:ascii="Tahoma" w:hAnsi="Tahoma" w:cs="Tahoma"/>
                <w:lang w:val="nl-NL"/>
              </w:rPr>
              <w:t>Tangney</w:t>
            </w:r>
            <w:proofErr w:type="spellEnd"/>
            <w:r w:rsidRPr="005923DA">
              <w:rPr>
                <w:rFonts w:ascii="Tahoma" w:hAnsi="Tahoma" w:cs="Tahoma"/>
                <w:lang w:val="nl-NL"/>
              </w:rPr>
              <w:t xml:space="preserve"> 2004).</w:t>
            </w:r>
          </w:p>
          <w:p w14:paraId="365C15B6" w14:textId="77777777" w:rsidR="005F08FC" w:rsidRDefault="005923DA" w:rsidP="005923DA">
            <w:pPr>
              <w:spacing w:before="40"/>
              <w:rPr>
                <w:rFonts w:ascii="Tahoma" w:hAnsi="Tahoma" w:cs="Tahoma"/>
                <w:lang w:val="nl-NL"/>
              </w:rPr>
            </w:pPr>
            <w:r w:rsidRPr="005923DA">
              <w:rPr>
                <w:rFonts w:ascii="Tahoma" w:hAnsi="Tahoma" w:cs="Tahoma"/>
                <w:lang w:val="nl-NL"/>
              </w:rPr>
              <w:t>• Voor de procesevaluatie worden in een logboek de beweegactiviteiten bijgehouden en daarbij de mate van</w:t>
            </w:r>
            <w:r>
              <w:rPr>
                <w:rFonts w:ascii="Tahoma" w:hAnsi="Tahoma" w:cs="Tahoma"/>
                <w:lang w:val="nl-NL"/>
              </w:rPr>
              <w:t xml:space="preserve"> </w:t>
            </w:r>
            <w:r w:rsidRPr="005923DA">
              <w:rPr>
                <w:rFonts w:ascii="Tahoma" w:hAnsi="Tahoma" w:cs="Tahoma"/>
                <w:lang w:val="nl-NL"/>
              </w:rPr>
              <w:t>participatie van de scholieren. De dosering en bereik van de</w:t>
            </w:r>
            <w:r>
              <w:rPr>
                <w:rFonts w:ascii="Tahoma" w:hAnsi="Tahoma" w:cs="Tahoma"/>
                <w:lang w:val="nl-NL"/>
              </w:rPr>
              <w:t xml:space="preserve"> </w:t>
            </w:r>
            <w:r w:rsidRPr="005923DA">
              <w:rPr>
                <w:rFonts w:ascii="Tahoma" w:hAnsi="Tahoma" w:cs="Tahoma"/>
                <w:lang w:val="nl-NL"/>
              </w:rPr>
              <w:t>interventie wordt hierdoor meegenomen.</w:t>
            </w:r>
            <w:r>
              <w:rPr>
                <w:rFonts w:ascii="Tahoma" w:hAnsi="Tahoma" w:cs="Tahoma"/>
                <w:lang w:val="nl-NL"/>
              </w:rPr>
              <w:t xml:space="preserve"> </w:t>
            </w:r>
          </w:p>
          <w:p w14:paraId="05B9B5F2" w14:textId="77777777" w:rsidR="001B6F78" w:rsidRDefault="005923DA" w:rsidP="00FB34F7">
            <w:pPr>
              <w:spacing w:before="40"/>
              <w:rPr>
                <w:rFonts w:ascii="Tahoma" w:hAnsi="Tahoma" w:cs="Tahoma"/>
                <w:lang w:val="nl-NL"/>
              </w:rPr>
            </w:pPr>
            <w:r w:rsidRPr="005923DA">
              <w:rPr>
                <w:rFonts w:ascii="Tahoma" w:hAnsi="Tahoma" w:cs="Tahoma"/>
                <w:lang w:val="nl-NL"/>
              </w:rPr>
              <w:t>• De waardering voor het programma door scholieren en</w:t>
            </w:r>
            <w:r>
              <w:rPr>
                <w:rFonts w:ascii="Tahoma" w:hAnsi="Tahoma" w:cs="Tahoma"/>
                <w:lang w:val="nl-NL"/>
              </w:rPr>
              <w:t xml:space="preserve"> </w:t>
            </w:r>
            <w:r w:rsidRPr="005923DA">
              <w:rPr>
                <w:rFonts w:ascii="Tahoma" w:hAnsi="Tahoma" w:cs="Tahoma"/>
                <w:lang w:val="nl-NL"/>
              </w:rPr>
              <w:t>docenten aan boord wordt middels interviews en een</w:t>
            </w:r>
            <w:r>
              <w:rPr>
                <w:rFonts w:ascii="Tahoma" w:hAnsi="Tahoma" w:cs="Tahoma"/>
                <w:lang w:val="nl-NL"/>
              </w:rPr>
              <w:t xml:space="preserve"> </w:t>
            </w:r>
            <w:r w:rsidRPr="005923DA">
              <w:rPr>
                <w:rFonts w:ascii="Tahoma" w:hAnsi="Tahoma" w:cs="Tahoma"/>
                <w:lang w:val="nl-NL"/>
              </w:rPr>
              <w:t>vragenlijst</w:t>
            </w:r>
            <w:r w:rsidR="00FB34F7">
              <w:rPr>
                <w:rFonts w:ascii="Tahoma" w:hAnsi="Tahoma" w:cs="Tahoma"/>
                <w:lang w:val="nl-NL"/>
              </w:rPr>
              <w:t xml:space="preserve"> gemeten.</w:t>
            </w:r>
          </w:p>
        </w:tc>
      </w:tr>
      <w:tr w:rsidR="0085107D" w:rsidRPr="00F3620A" w14:paraId="761C9977" w14:textId="77777777">
        <w:trPr>
          <w:cantSplit/>
          <w:trHeight w:val="257"/>
        </w:trPr>
        <w:tc>
          <w:tcPr>
            <w:tcW w:w="3545" w:type="dxa"/>
          </w:tcPr>
          <w:p w14:paraId="657E204F" w14:textId="77777777" w:rsidR="0085107D" w:rsidRDefault="00D82CCE">
            <w:pPr>
              <w:spacing w:before="80"/>
              <w:rPr>
                <w:rFonts w:ascii="Tahoma" w:hAnsi="Tahoma" w:cs="Tahoma"/>
                <w:lang w:val="nl-NL"/>
              </w:rPr>
            </w:pPr>
            <w:r>
              <w:rPr>
                <w:rFonts w:ascii="Tahoma" w:hAnsi="Tahoma" w:cs="Tahoma"/>
                <w:lang w:val="nl-NL"/>
              </w:rPr>
              <w:lastRenderedPageBreak/>
              <w:t>Is het ond</w:t>
            </w:r>
            <w:r w:rsidR="0085107D">
              <w:rPr>
                <w:rFonts w:ascii="Tahoma" w:hAnsi="Tahoma" w:cs="Tahoma"/>
                <w:lang w:val="nl-NL"/>
              </w:rPr>
              <w:t>erzoek een onderdeel van een grootschalig onderzoek?</w:t>
            </w:r>
          </w:p>
          <w:p w14:paraId="32AA5A94" w14:textId="77777777" w:rsidR="0085107D" w:rsidRDefault="0085107D">
            <w:pPr>
              <w:spacing w:before="80"/>
              <w:rPr>
                <w:rFonts w:ascii="Tahoma" w:hAnsi="Tahoma" w:cs="Tahoma"/>
                <w:lang w:val="nl-NL"/>
              </w:rPr>
            </w:pPr>
          </w:p>
        </w:tc>
        <w:tc>
          <w:tcPr>
            <w:tcW w:w="7467" w:type="dxa"/>
          </w:tcPr>
          <w:p w14:paraId="4C61BE79" w14:textId="77777777" w:rsidR="0085107D" w:rsidRDefault="006208B9">
            <w:pPr>
              <w:spacing w:before="40"/>
              <w:rPr>
                <w:rFonts w:ascii="Tahoma" w:hAnsi="Tahoma" w:cs="Tahoma"/>
                <w:lang w:val="nl-NL"/>
              </w:rPr>
            </w:pPr>
            <w:r>
              <w:rPr>
                <w:rFonts w:ascii="Tahoma" w:hAnsi="Tahoma" w:cs="Tahoma"/>
                <w:lang w:val="nl-NL"/>
              </w:rPr>
              <w:t xml:space="preserve">Mai Chin </w:t>
            </w:r>
            <w:r w:rsidR="00C90F37">
              <w:rPr>
                <w:rFonts w:ascii="Tahoma" w:hAnsi="Tahoma" w:cs="Tahoma"/>
                <w:lang w:val="nl-NL"/>
              </w:rPr>
              <w:t xml:space="preserve">A </w:t>
            </w:r>
            <w:r>
              <w:rPr>
                <w:rFonts w:ascii="Tahoma" w:hAnsi="Tahoma" w:cs="Tahoma"/>
                <w:lang w:val="nl-NL"/>
              </w:rPr>
              <w:t xml:space="preserve">Paw is </w:t>
            </w:r>
            <w:r w:rsidRPr="006208B9">
              <w:rPr>
                <w:rFonts w:ascii="Tahoma" w:hAnsi="Tahoma" w:cs="Tahoma"/>
                <w:lang w:val="nl-NL"/>
              </w:rPr>
              <w:t>hoogleraar Sociale Geneeskunde</w:t>
            </w:r>
            <w:r w:rsidR="00BB27C3">
              <w:rPr>
                <w:rFonts w:ascii="Tahoma" w:hAnsi="Tahoma" w:cs="Tahoma"/>
                <w:lang w:val="nl-NL"/>
              </w:rPr>
              <w:t xml:space="preserve"> </w:t>
            </w:r>
            <w:r w:rsidRPr="006208B9">
              <w:rPr>
                <w:rFonts w:ascii="Tahoma" w:hAnsi="Tahoma" w:cs="Tahoma"/>
                <w:lang w:val="nl-NL"/>
              </w:rPr>
              <w:t xml:space="preserve">in </w:t>
            </w:r>
            <w:r w:rsidR="00C90F37">
              <w:rPr>
                <w:rFonts w:ascii="Tahoma" w:hAnsi="Tahoma" w:cs="Tahoma"/>
                <w:lang w:val="nl-NL"/>
              </w:rPr>
              <w:t xml:space="preserve">het bijzonder </w:t>
            </w:r>
            <w:r w:rsidRPr="006208B9">
              <w:rPr>
                <w:rFonts w:ascii="Tahoma" w:hAnsi="Tahoma" w:cs="Tahoma"/>
                <w:lang w:val="nl-NL"/>
              </w:rPr>
              <w:t>de epidemiologie van jeugd en gezondheid</w:t>
            </w:r>
            <w:r w:rsidR="00C90F37">
              <w:rPr>
                <w:rFonts w:ascii="Tahoma" w:hAnsi="Tahoma" w:cs="Tahoma"/>
                <w:lang w:val="nl-NL"/>
              </w:rPr>
              <w:t xml:space="preserve"> en c</w:t>
            </w:r>
            <w:r w:rsidR="00A60D4C">
              <w:rPr>
                <w:rFonts w:ascii="Tahoma" w:hAnsi="Tahoma" w:cs="Tahoma"/>
                <w:lang w:val="nl-NL"/>
              </w:rPr>
              <w:t>o</w:t>
            </w:r>
            <w:r w:rsidR="00C90F37">
              <w:rPr>
                <w:rFonts w:ascii="Tahoma" w:hAnsi="Tahoma" w:cs="Tahoma"/>
                <w:lang w:val="nl-NL"/>
              </w:rPr>
              <w:t xml:space="preserve">directeur van het onderzoeksprogramma Health </w:t>
            </w:r>
            <w:proofErr w:type="spellStart"/>
            <w:r w:rsidR="00C90F37">
              <w:rPr>
                <w:rFonts w:ascii="Tahoma" w:hAnsi="Tahoma" w:cs="Tahoma"/>
                <w:lang w:val="nl-NL"/>
              </w:rPr>
              <w:t>Behaviours</w:t>
            </w:r>
            <w:proofErr w:type="spellEnd"/>
            <w:r w:rsidR="00C90F37">
              <w:rPr>
                <w:rFonts w:ascii="Tahoma" w:hAnsi="Tahoma" w:cs="Tahoma"/>
                <w:lang w:val="nl-NL"/>
              </w:rPr>
              <w:t xml:space="preserve"> &amp; </w:t>
            </w:r>
            <w:proofErr w:type="spellStart"/>
            <w:r w:rsidR="00C90F37">
              <w:rPr>
                <w:rFonts w:ascii="Tahoma" w:hAnsi="Tahoma" w:cs="Tahoma"/>
                <w:lang w:val="nl-NL"/>
              </w:rPr>
              <w:t>Chronic</w:t>
            </w:r>
            <w:proofErr w:type="spellEnd"/>
            <w:r w:rsidR="00C90F37">
              <w:rPr>
                <w:rFonts w:ascii="Tahoma" w:hAnsi="Tahoma" w:cs="Tahoma"/>
                <w:lang w:val="nl-NL"/>
              </w:rPr>
              <w:t xml:space="preserve"> </w:t>
            </w:r>
            <w:proofErr w:type="spellStart"/>
            <w:r w:rsidR="00C90F37">
              <w:rPr>
                <w:rFonts w:ascii="Tahoma" w:hAnsi="Tahoma" w:cs="Tahoma"/>
                <w:lang w:val="nl-NL"/>
              </w:rPr>
              <w:t>Diseases</w:t>
            </w:r>
            <w:proofErr w:type="spellEnd"/>
            <w:r w:rsidR="00C90F37">
              <w:rPr>
                <w:rFonts w:ascii="Tahoma" w:hAnsi="Tahoma" w:cs="Tahoma"/>
                <w:lang w:val="nl-NL"/>
              </w:rPr>
              <w:t xml:space="preserve"> binnen het</w:t>
            </w:r>
            <w:r w:rsidR="008D3317">
              <w:rPr>
                <w:rFonts w:ascii="Tahoma" w:hAnsi="Tahoma" w:cs="Tahoma"/>
                <w:lang w:val="nl-NL"/>
              </w:rPr>
              <w:t xml:space="preserve"> Amsterdam Public Health </w:t>
            </w:r>
            <w:r w:rsidR="00C90F37">
              <w:rPr>
                <w:rFonts w:ascii="Tahoma" w:hAnsi="Tahoma" w:cs="Tahoma"/>
                <w:lang w:val="nl-NL"/>
              </w:rPr>
              <w:t xml:space="preserve">research </w:t>
            </w:r>
            <w:proofErr w:type="spellStart"/>
            <w:r w:rsidR="00C90F37">
              <w:rPr>
                <w:rFonts w:ascii="Tahoma" w:hAnsi="Tahoma" w:cs="Tahoma"/>
                <w:lang w:val="nl-NL"/>
              </w:rPr>
              <w:t>institute</w:t>
            </w:r>
            <w:proofErr w:type="spellEnd"/>
            <w:r w:rsidR="00C90F37">
              <w:rPr>
                <w:rFonts w:ascii="Tahoma" w:hAnsi="Tahoma" w:cs="Tahoma"/>
                <w:lang w:val="nl-NL"/>
              </w:rPr>
              <w:t xml:space="preserve"> </w:t>
            </w:r>
            <w:r w:rsidR="009437E0">
              <w:rPr>
                <w:rFonts w:ascii="Tahoma" w:hAnsi="Tahoma" w:cs="Tahoma"/>
                <w:lang w:val="nl-NL"/>
              </w:rPr>
              <w:t xml:space="preserve">(Huisartsgeneeskunde en Sociale geneeskunde) </w:t>
            </w:r>
            <w:r w:rsidR="008D3317">
              <w:rPr>
                <w:rFonts w:ascii="Tahoma" w:hAnsi="Tahoma" w:cs="Tahoma"/>
                <w:lang w:val="nl-NL"/>
              </w:rPr>
              <w:t>waar</w:t>
            </w:r>
            <w:r w:rsidR="00C90F37">
              <w:rPr>
                <w:rFonts w:ascii="Tahoma" w:hAnsi="Tahoma" w:cs="Tahoma"/>
                <w:lang w:val="nl-NL"/>
              </w:rPr>
              <w:t xml:space="preserve"> dit </w:t>
            </w:r>
            <w:r w:rsidR="00A60D4C">
              <w:rPr>
                <w:rFonts w:ascii="Tahoma" w:hAnsi="Tahoma" w:cs="Tahoma"/>
                <w:lang w:val="nl-NL"/>
              </w:rPr>
              <w:t>onderzoek</w:t>
            </w:r>
            <w:r w:rsidR="00C90F37">
              <w:rPr>
                <w:rFonts w:ascii="Tahoma" w:hAnsi="Tahoma" w:cs="Tahoma"/>
                <w:lang w:val="nl-NL"/>
              </w:rPr>
              <w:t xml:space="preserve"> </w:t>
            </w:r>
            <w:r w:rsidR="00A60D4C">
              <w:rPr>
                <w:rFonts w:ascii="Tahoma" w:hAnsi="Tahoma" w:cs="Tahoma"/>
                <w:lang w:val="nl-NL"/>
              </w:rPr>
              <w:t>wordt ingebed.</w:t>
            </w:r>
            <w:r w:rsidR="00FB34F7">
              <w:rPr>
                <w:rFonts w:ascii="Tahoma" w:hAnsi="Tahoma" w:cs="Tahoma"/>
                <w:lang w:val="nl-NL"/>
              </w:rPr>
              <w:t xml:space="preserve"> </w:t>
            </w:r>
            <w:r w:rsidR="00A5369B">
              <w:rPr>
                <w:rFonts w:ascii="Tahoma" w:hAnsi="Tahoma" w:cs="Tahoma"/>
                <w:lang w:val="nl-NL"/>
              </w:rPr>
              <w:t xml:space="preserve">Prof. Dr. Mai Chin </w:t>
            </w:r>
            <w:r w:rsidR="00C90F37">
              <w:rPr>
                <w:rFonts w:ascii="Tahoma" w:hAnsi="Tahoma" w:cs="Tahoma"/>
                <w:lang w:val="nl-NL"/>
              </w:rPr>
              <w:t>A</w:t>
            </w:r>
            <w:r w:rsidR="00A5369B">
              <w:rPr>
                <w:rFonts w:ascii="Tahoma" w:hAnsi="Tahoma" w:cs="Tahoma"/>
                <w:lang w:val="nl-NL"/>
              </w:rPr>
              <w:t xml:space="preserve"> Paw </w:t>
            </w:r>
            <w:r>
              <w:rPr>
                <w:rFonts w:ascii="Tahoma" w:hAnsi="Tahoma" w:cs="Tahoma"/>
                <w:lang w:val="nl-NL"/>
              </w:rPr>
              <w:t xml:space="preserve">is </w:t>
            </w:r>
            <w:r w:rsidRPr="006208B9">
              <w:rPr>
                <w:rFonts w:ascii="Tahoma" w:hAnsi="Tahoma" w:cs="Tahoma"/>
                <w:lang w:val="nl-NL"/>
              </w:rPr>
              <w:t xml:space="preserve">betrokken bij een scala aan onderzoeksprojecten onder meer gericht op het stimuleren van een gezonde leefstijl en het ontrafelen van gezondheidseffecten van lichamelijke activiteit en zittend gedrag bij de jeugd. </w:t>
            </w:r>
            <w:r w:rsidR="00A5369B">
              <w:rPr>
                <w:rFonts w:ascii="Tahoma" w:hAnsi="Tahoma" w:cs="Tahoma"/>
                <w:lang w:val="nl-NL"/>
              </w:rPr>
              <w:t>Vanwege</w:t>
            </w:r>
            <w:r w:rsidRPr="006208B9">
              <w:rPr>
                <w:rFonts w:ascii="Tahoma" w:hAnsi="Tahoma" w:cs="Tahoma"/>
                <w:lang w:val="nl-NL"/>
              </w:rPr>
              <w:t xml:space="preserve"> </w:t>
            </w:r>
            <w:r w:rsidR="00A5369B">
              <w:rPr>
                <w:rFonts w:ascii="Tahoma" w:hAnsi="Tahoma" w:cs="Tahoma"/>
                <w:lang w:val="nl-NL"/>
              </w:rPr>
              <w:t>de</w:t>
            </w:r>
            <w:r w:rsidR="00A5369B" w:rsidRPr="006208B9">
              <w:rPr>
                <w:rFonts w:ascii="Tahoma" w:hAnsi="Tahoma" w:cs="Tahoma"/>
                <w:lang w:val="nl-NL"/>
              </w:rPr>
              <w:t xml:space="preserve"> </w:t>
            </w:r>
            <w:r w:rsidRPr="006208B9">
              <w:rPr>
                <w:rFonts w:ascii="Tahoma" w:hAnsi="Tahoma" w:cs="Tahoma"/>
                <w:lang w:val="nl-NL"/>
              </w:rPr>
              <w:t>unieke blik</w:t>
            </w:r>
            <w:r w:rsidR="00A5369B">
              <w:rPr>
                <w:rFonts w:ascii="Tahoma" w:hAnsi="Tahoma" w:cs="Tahoma"/>
                <w:lang w:val="nl-NL"/>
              </w:rPr>
              <w:t xml:space="preserve"> van de jeugd</w:t>
            </w:r>
            <w:r w:rsidRPr="006208B9">
              <w:rPr>
                <w:rFonts w:ascii="Tahoma" w:hAnsi="Tahoma" w:cs="Tahoma"/>
                <w:lang w:val="nl-NL"/>
              </w:rPr>
              <w:t xml:space="preserve"> en</w:t>
            </w:r>
            <w:r w:rsidR="00A5369B">
              <w:rPr>
                <w:rFonts w:ascii="Tahoma" w:hAnsi="Tahoma" w:cs="Tahoma"/>
                <w:lang w:val="nl-NL"/>
              </w:rPr>
              <w:t xml:space="preserve"> hun</w:t>
            </w:r>
            <w:r w:rsidRPr="006208B9">
              <w:rPr>
                <w:rFonts w:ascii="Tahoma" w:hAnsi="Tahoma" w:cs="Tahoma"/>
                <w:lang w:val="nl-NL"/>
              </w:rPr>
              <w:t xml:space="preserve"> kennis over hun eigen leefwereld </w:t>
            </w:r>
            <w:r w:rsidR="00A5369B">
              <w:rPr>
                <w:rFonts w:ascii="Tahoma" w:hAnsi="Tahoma" w:cs="Tahoma"/>
                <w:lang w:val="nl-NL"/>
              </w:rPr>
              <w:t xml:space="preserve">doet prof. Mai Chin </w:t>
            </w:r>
            <w:r w:rsidR="00C90F37">
              <w:rPr>
                <w:rFonts w:ascii="Tahoma" w:hAnsi="Tahoma" w:cs="Tahoma"/>
                <w:lang w:val="nl-NL"/>
              </w:rPr>
              <w:t>A</w:t>
            </w:r>
            <w:r w:rsidR="00A5369B">
              <w:rPr>
                <w:rFonts w:ascii="Tahoma" w:hAnsi="Tahoma" w:cs="Tahoma"/>
                <w:lang w:val="nl-NL"/>
              </w:rPr>
              <w:t xml:space="preserve"> Paw </w:t>
            </w:r>
            <w:r w:rsidRPr="006208B9">
              <w:rPr>
                <w:rFonts w:ascii="Tahoma" w:hAnsi="Tahoma" w:cs="Tahoma"/>
                <w:lang w:val="nl-NL"/>
              </w:rPr>
              <w:t xml:space="preserve">niet alleen onderzoek náár kinderen maar ook met </w:t>
            </w:r>
            <w:r w:rsidR="00A5369B">
              <w:rPr>
                <w:rFonts w:ascii="Tahoma" w:hAnsi="Tahoma" w:cs="Tahoma"/>
                <w:lang w:val="nl-NL"/>
              </w:rPr>
              <w:t>kinderen.</w:t>
            </w:r>
          </w:p>
          <w:p w14:paraId="5CD51893" w14:textId="77777777" w:rsidR="00AC67A7" w:rsidRDefault="00AC67A7" w:rsidP="00AC67A7">
            <w:pPr>
              <w:spacing w:before="40"/>
              <w:rPr>
                <w:rFonts w:ascii="Tahoma" w:hAnsi="Tahoma" w:cs="Tahoma"/>
                <w:lang w:val="nl-NL"/>
              </w:rPr>
            </w:pPr>
            <w:r>
              <w:rPr>
                <w:rFonts w:ascii="Tahoma" w:hAnsi="Tahoma" w:cs="Tahoma"/>
                <w:lang w:val="nl-NL"/>
              </w:rPr>
              <w:t xml:space="preserve">Voor het eerste deel van het onderzoek heeft de ethische commissie van de VUMC inmiddels een </w:t>
            </w:r>
            <w:r w:rsidRPr="00B247CF">
              <w:rPr>
                <w:rFonts w:ascii="Tahoma" w:hAnsi="Tahoma" w:cs="Tahoma"/>
                <w:b/>
                <w:lang w:val="nl-NL"/>
              </w:rPr>
              <w:t>niet-</w:t>
            </w:r>
            <w:proofErr w:type="gramStart"/>
            <w:r w:rsidRPr="00B247CF">
              <w:rPr>
                <w:rFonts w:ascii="Tahoma" w:hAnsi="Tahoma" w:cs="Tahoma"/>
                <w:b/>
                <w:lang w:val="nl-NL"/>
              </w:rPr>
              <w:t>WMO</w:t>
            </w:r>
            <w:r>
              <w:rPr>
                <w:rFonts w:ascii="Tahoma" w:hAnsi="Tahoma" w:cs="Tahoma"/>
                <w:lang w:val="nl-NL"/>
              </w:rPr>
              <w:t xml:space="preserve"> verklaring</w:t>
            </w:r>
            <w:proofErr w:type="gramEnd"/>
            <w:r>
              <w:rPr>
                <w:rFonts w:ascii="Tahoma" w:hAnsi="Tahoma" w:cs="Tahoma"/>
                <w:lang w:val="nl-NL"/>
              </w:rPr>
              <w:t xml:space="preserve"> afgegeven. Voor het interventiedeel zal nog een aanvullende indiening volgen wanneer de financiën rond zijn.</w:t>
            </w:r>
          </w:p>
        </w:tc>
      </w:tr>
      <w:tr w:rsidR="0085107D" w:rsidRPr="00F3620A" w14:paraId="6E357721" w14:textId="77777777">
        <w:trPr>
          <w:cantSplit/>
          <w:trHeight w:val="257"/>
        </w:trPr>
        <w:tc>
          <w:tcPr>
            <w:tcW w:w="3545" w:type="dxa"/>
          </w:tcPr>
          <w:p w14:paraId="423850CF" w14:textId="77777777" w:rsidR="0085107D" w:rsidRDefault="0085107D">
            <w:pPr>
              <w:spacing w:before="80"/>
              <w:rPr>
                <w:rFonts w:ascii="Tahoma" w:hAnsi="Tahoma" w:cs="Tahoma"/>
                <w:lang w:val="nl-NL"/>
              </w:rPr>
            </w:pPr>
          </w:p>
          <w:p w14:paraId="0580E24E" w14:textId="77777777" w:rsidR="0085107D" w:rsidRDefault="0085107D">
            <w:pPr>
              <w:spacing w:before="80"/>
              <w:rPr>
                <w:rFonts w:ascii="Tahoma" w:hAnsi="Tahoma" w:cs="Tahoma"/>
                <w:lang w:val="nl-NL"/>
              </w:rPr>
            </w:pPr>
          </w:p>
          <w:p w14:paraId="3C767A4A" w14:textId="77777777" w:rsidR="0085107D" w:rsidRDefault="0085107D">
            <w:pPr>
              <w:spacing w:before="80"/>
              <w:rPr>
                <w:rFonts w:ascii="Tahoma" w:hAnsi="Tahoma" w:cs="Tahoma"/>
                <w:lang w:val="nl-NL"/>
              </w:rPr>
            </w:pPr>
          </w:p>
        </w:tc>
        <w:tc>
          <w:tcPr>
            <w:tcW w:w="7467" w:type="dxa"/>
          </w:tcPr>
          <w:p w14:paraId="283E4C50" w14:textId="77777777" w:rsidR="005F08FC" w:rsidRDefault="006208B9">
            <w:pPr>
              <w:spacing w:before="40"/>
              <w:rPr>
                <w:rFonts w:ascii="Tahoma" w:hAnsi="Tahoma" w:cs="Tahoma"/>
                <w:lang w:val="nl-NL"/>
              </w:rPr>
            </w:pPr>
            <w:r>
              <w:rPr>
                <w:rFonts w:ascii="Tahoma" w:hAnsi="Tahoma" w:cs="Tahoma"/>
                <w:lang w:val="nl-NL"/>
              </w:rPr>
              <w:t xml:space="preserve">Dit is een kleinschalig project naar </w:t>
            </w:r>
            <w:r w:rsidR="00AC67A7">
              <w:rPr>
                <w:rFonts w:ascii="Tahoma" w:hAnsi="Tahoma" w:cs="Tahoma"/>
                <w:lang w:val="nl-NL"/>
              </w:rPr>
              <w:t>het ontstaan van overgewicht bij veranderingen in leefomgeving. Twee groepen leerlingen die meezeilen en 1 groep leerlingen die aan wal blij</w:t>
            </w:r>
            <w:r w:rsidR="00A60D4C">
              <w:rPr>
                <w:rFonts w:ascii="Tahoma" w:hAnsi="Tahoma" w:cs="Tahoma"/>
                <w:lang w:val="nl-NL"/>
              </w:rPr>
              <w:t xml:space="preserve">ft </w:t>
            </w:r>
            <w:r w:rsidR="00AC67A7">
              <w:rPr>
                <w:rFonts w:ascii="Tahoma" w:hAnsi="Tahoma" w:cs="Tahoma"/>
                <w:lang w:val="nl-NL"/>
              </w:rPr>
              <w:t>worden gevolgd met metingen van lichaamssamenstelling</w:t>
            </w:r>
            <w:r w:rsidR="00A60D4C">
              <w:rPr>
                <w:rFonts w:ascii="Tahoma" w:hAnsi="Tahoma" w:cs="Tahoma"/>
                <w:lang w:val="nl-NL"/>
              </w:rPr>
              <w:t xml:space="preserve"> en gedrag</w:t>
            </w:r>
            <w:r w:rsidR="00AC67A7">
              <w:rPr>
                <w:rFonts w:ascii="Tahoma" w:hAnsi="Tahoma" w:cs="Tahoma"/>
                <w:lang w:val="nl-NL"/>
              </w:rPr>
              <w:t xml:space="preserve">. </w:t>
            </w:r>
            <w:r>
              <w:rPr>
                <w:rFonts w:ascii="Tahoma" w:hAnsi="Tahoma" w:cs="Tahoma"/>
                <w:lang w:val="nl-NL"/>
              </w:rPr>
              <w:t xml:space="preserve"> </w:t>
            </w:r>
          </w:p>
          <w:p w14:paraId="79027452" w14:textId="77777777" w:rsidR="0085107D" w:rsidRDefault="008D3317" w:rsidP="00AC67A7">
            <w:pPr>
              <w:spacing w:before="40"/>
              <w:rPr>
                <w:rFonts w:ascii="Tahoma" w:hAnsi="Tahoma" w:cs="Tahoma"/>
                <w:lang w:val="nl-NL"/>
              </w:rPr>
            </w:pPr>
            <w:r>
              <w:rPr>
                <w:rFonts w:ascii="Tahoma" w:hAnsi="Tahoma" w:cs="Tahoma"/>
                <w:lang w:val="nl-NL"/>
              </w:rPr>
              <w:t>Het is innovatief omdat het initiatief</w:t>
            </w:r>
            <w:r w:rsidR="00D92471">
              <w:rPr>
                <w:rFonts w:ascii="Tahoma" w:hAnsi="Tahoma" w:cs="Tahoma"/>
                <w:lang w:val="nl-NL"/>
              </w:rPr>
              <w:t xml:space="preserve"> uitgaat vanuit de jongere zelf. </w:t>
            </w:r>
            <w:r w:rsidR="00533E67">
              <w:rPr>
                <w:rFonts w:ascii="Tahoma" w:hAnsi="Tahoma" w:cs="Tahoma"/>
                <w:lang w:val="nl-NL"/>
              </w:rPr>
              <w:t xml:space="preserve">De uitkomsten zijn ook relevant voor studenten die op zichzelf gaan wonen en </w:t>
            </w:r>
            <w:proofErr w:type="gramStart"/>
            <w:r w:rsidR="00533E67">
              <w:rPr>
                <w:rFonts w:ascii="Tahoma" w:hAnsi="Tahoma" w:cs="Tahoma"/>
                <w:lang w:val="nl-NL"/>
              </w:rPr>
              <w:t>een zelfde</w:t>
            </w:r>
            <w:proofErr w:type="gramEnd"/>
            <w:r w:rsidR="00533E67">
              <w:rPr>
                <w:rFonts w:ascii="Tahoma" w:hAnsi="Tahoma" w:cs="Tahoma"/>
                <w:lang w:val="nl-NL"/>
              </w:rPr>
              <w:t xml:space="preserve"> soort veranderingen ondergaan. </w:t>
            </w:r>
          </w:p>
        </w:tc>
      </w:tr>
      <w:tr w:rsidR="00F02AFC" w:rsidRPr="00F3620A" w14:paraId="16C2EF3F" w14:textId="77777777">
        <w:trPr>
          <w:cantSplit/>
          <w:trHeight w:val="230"/>
        </w:trPr>
        <w:tc>
          <w:tcPr>
            <w:tcW w:w="3545" w:type="dxa"/>
          </w:tcPr>
          <w:p w14:paraId="14282B3F" w14:textId="77777777" w:rsidR="00F02AFC" w:rsidRDefault="00F02AFC">
            <w:pPr>
              <w:pStyle w:val="Voettekst"/>
              <w:tabs>
                <w:tab w:val="clear" w:pos="4536"/>
                <w:tab w:val="clear" w:pos="9072"/>
              </w:tabs>
              <w:spacing w:before="80"/>
              <w:rPr>
                <w:rFonts w:ascii="Tahoma" w:hAnsi="Tahoma" w:cs="Tahoma"/>
              </w:rPr>
            </w:pPr>
            <w:r>
              <w:rPr>
                <w:rFonts w:ascii="Tahoma" w:hAnsi="Tahoma" w:cs="Tahoma"/>
              </w:rPr>
              <w:t>Beoogde resultaten</w:t>
            </w:r>
          </w:p>
          <w:p w14:paraId="640FC5E8" w14:textId="77777777" w:rsidR="00F02AFC" w:rsidRDefault="00F02AFC">
            <w:pPr>
              <w:pStyle w:val="Voettekst"/>
              <w:tabs>
                <w:tab w:val="clear" w:pos="4536"/>
                <w:tab w:val="clear" w:pos="9072"/>
              </w:tabs>
              <w:spacing w:before="40"/>
              <w:rPr>
                <w:rFonts w:ascii="Tahoma" w:hAnsi="Tahoma" w:cs="Tahoma"/>
              </w:rPr>
            </w:pPr>
          </w:p>
          <w:p w14:paraId="4C28540F" w14:textId="77777777" w:rsidR="00A5369B" w:rsidRDefault="00A5369B">
            <w:pPr>
              <w:pStyle w:val="Voettekst"/>
              <w:tabs>
                <w:tab w:val="clear" w:pos="4536"/>
                <w:tab w:val="clear" w:pos="9072"/>
              </w:tabs>
              <w:spacing w:before="40"/>
              <w:rPr>
                <w:rFonts w:ascii="Tahoma" w:hAnsi="Tahoma" w:cs="Tahoma"/>
              </w:rPr>
            </w:pPr>
          </w:p>
          <w:p w14:paraId="422DAA2D" w14:textId="77777777" w:rsidR="00F02AFC" w:rsidRDefault="00F02AFC" w:rsidP="0047592A">
            <w:pPr>
              <w:pStyle w:val="Voettekst"/>
              <w:tabs>
                <w:tab w:val="clear" w:pos="4536"/>
                <w:tab w:val="clear" w:pos="9072"/>
              </w:tabs>
              <w:spacing w:before="40"/>
              <w:rPr>
                <w:rFonts w:ascii="Tahoma" w:hAnsi="Tahoma" w:cs="Tahoma"/>
              </w:rPr>
            </w:pPr>
          </w:p>
        </w:tc>
        <w:tc>
          <w:tcPr>
            <w:tcW w:w="7467" w:type="dxa"/>
          </w:tcPr>
          <w:p w14:paraId="6CE65B4F" w14:textId="77777777" w:rsidR="003259D6" w:rsidRPr="003259D6" w:rsidRDefault="003259D6" w:rsidP="003259D6">
            <w:pPr>
              <w:spacing w:before="40"/>
              <w:rPr>
                <w:rFonts w:ascii="Tahoma" w:hAnsi="Tahoma" w:cs="Tahoma"/>
                <w:lang w:val="nl-NL"/>
              </w:rPr>
            </w:pPr>
            <w:r w:rsidRPr="003259D6">
              <w:rPr>
                <w:rFonts w:ascii="Tahoma" w:hAnsi="Tahoma" w:cs="Tahoma"/>
                <w:lang w:val="nl-NL"/>
              </w:rPr>
              <w:t>Het</w:t>
            </w:r>
            <w:r>
              <w:rPr>
                <w:rFonts w:ascii="Tahoma" w:hAnsi="Tahoma" w:cs="Tahoma"/>
                <w:lang w:val="nl-NL"/>
              </w:rPr>
              <w:t xml:space="preserve"> </w:t>
            </w:r>
            <w:r w:rsidRPr="003259D6">
              <w:rPr>
                <w:rFonts w:ascii="Tahoma" w:hAnsi="Tahoma" w:cs="Tahoma"/>
                <w:lang w:val="nl-NL"/>
              </w:rPr>
              <w:t>beoogde resultaat van het onderzoek wordt gepubliceerd in relevante</w:t>
            </w:r>
          </w:p>
          <w:p w14:paraId="5C49D32B" w14:textId="77777777" w:rsidR="00A5369B" w:rsidRDefault="003259D6" w:rsidP="003259D6">
            <w:pPr>
              <w:spacing w:before="40"/>
              <w:rPr>
                <w:rFonts w:ascii="Tahoma" w:hAnsi="Tahoma" w:cs="Tahoma"/>
                <w:lang w:val="nl-NL"/>
              </w:rPr>
            </w:pPr>
            <w:proofErr w:type="gramStart"/>
            <w:r w:rsidRPr="003259D6">
              <w:rPr>
                <w:rFonts w:ascii="Tahoma" w:hAnsi="Tahoma" w:cs="Tahoma"/>
                <w:lang w:val="nl-NL"/>
              </w:rPr>
              <w:t>wetenschappelijke</w:t>
            </w:r>
            <w:proofErr w:type="gramEnd"/>
            <w:r w:rsidRPr="003259D6">
              <w:rPr>
                <w:rFonts w:ascii="Tahoma" w:hAnsi="Tahoma" w:cs="Tahoma"/>
                <w:lang w:val="nl-NL"/>
              </w:rPr>
              <w:t xml:space="preserve"> en vakliteratuur.</w:t>
            </w:r>
          </w:p>
          <w:p w14:paraId="17370100" w14:textId="77777777" w:rsidR="003259D6" w:rsidRDefault="003259D6" w:rsidP="003259D6">
            <w:pPr>
              <w:spacing w:before="40"/>
              <w:rPr>
                <w:rFonts w:ascii="Tahoma" w:hAnsi="Tahoma" w:cs="Tahoma"/>
                <w:lang w:val="nl-NL"/>
              </w:rPr>
            </w:pPr>
            <w:r>
              <w:rPr>
                <w:rFonts w:ascii="Tahoma" w:hAnsi="Tahoma" w:cs="Tahoma"/>
                <w:lang w:val="nl-NL"/>
              </w:rPr>
              <w:t>Zowel de leerlingen als de organisatie School at Sea krijgen een terugkoppeling om aan de slag te gaan met de adviezen die voortvloeien uit het onderzoek.</w:t>
            </w:r>
            <w:r w:rsidR="005F08FC">
              <w:rPr>
                <w:rFonts w:ascii="Tahoma" w:hAnsi="Tahoma" w:cs="Tahoma"/>
                <w:lang w:val="nl-NL"/>
              </w:rPr>
              <w:t xml:space="preserve"> De procesevaluatie zal uitwijzen welke verbeteringen kunnen worden aangebracht om de interventie nog succesvoller te laten zijn. </w:t>
            </w:r>
            <w:r w:rsidR="0001565A">
              <w:rPr>
                <w:rFonts w:ascii="Tahoma" w:hAnsi="Tahoma" w:cs="Tahoma"/>
                <w:lang w:val="nl-NL"/>
              </w:rPr>
              <w:t xml:space="preserve">De aangepaste interventie kan in het jaar 2019-2020 worden geïmplementeerd en gemeten op dezelfde uitkomstmaten. </w:t>
            </w:r>
          </w:p>
          <w:p w14:paraId="342E1173" w14:textId="77777777" w:rsidR="00D92471" w:rsidRDefault="00D92471" w:rsidP="003259D6">
            <w:pPr>
              <w:spacing w:before="40"/>
              <w:rPr>
                <w:rFonts w:ascii="Tahoma" w:hAnsi="Tahoma" w:cs="Tahoma"/>
                <w:lang w:val="nl-NL"/>
              </w:rPr>
            </w:pPr>
          </w:p>
          <w:p w14:paraId="6660484F" w14:textId="77777777" w:rsidR="00D92471" w:rsidRDefault="00D92471" w:rsidP="003259D6">
            <w:pPr>
              <w:spacing w:before="40"/>
              <w:rPr>
                <w:rFonts w:ascii="Tahoma" w:hAnsi="Tahoma" w:cs="Tahoma"/>
                <w:lang w:val="nl-NL"/>
              </w:rPr>
            </w:pPr>
          </w:p>
        </w:tc>
      </w:tr>
      <w:tr w:rsidR="00F02AFC" w:rsidRPr="00F3620A" w14:paraId="5A0BBC85" w14:textId="77777777">
        <w:trPr>
          <w:cantSplit/>
          <w:trHeight w:val="310"/>
        </w:trPr>
        <w:tc>
          <w:tcPr>
            <w:tcW w:w="3545" w:type="dxa"/>
          </w:tcPr>
          <w:p w14:paraId="4F60F09E" w14:textId="77777777" w:rsidR="00F02AFC" w:rsidRDefault="00ED6FA5">
            <w:pPr>
              <w:pStyle w:val="Voettekst"/>
              <w:tabs>
                <w:tab w:val="clear" w:pos="4536"/>
                <w:tab w:val="clear" w:pos="9072"/>
              </w:tabs>
              <w:spacing w:before="40"/>
              <w:rPr>
                <w:rFonts w:ascii="Tahoma" w:hAnsi="Tahoma" w:cs="Tahoma"/>
              </w:rPr>
            </w:pPr>
            <w:r>
              <w:rPr>
                <w:rFonts w:ascii="Tahoma" w:hAnsi="Tahoma" w:cs="Tahoma"/>
              </w:rPr>
              <w:t>Begeleiding onderzoek</w:t>
            </w:r>
          </w:p>
          <w:p w14:paraId="54FBC818" w14:textId="77777777" w:rsidR="00F02AFC" w:rsidRDefault="00F02AFC">
            <w:pPr>
              <w:pStyle w:val="Voettekst"/>
              <w:tabs>
                <w:tab w:val="clear" w:pos="4536"/>
                <w:tab w:val="clear" w:pos="9072"/>
              </w:tabs>
              <w:spacing w:before="40"/>
              <w:rPr>
                <w:rFonts w:ascii="Tahoma" w:hAnsi="Tahoma" w:cs="Tahoma"/>
              </w:rPr>
            </w:pPr>
          </w:p>
        </w:tc>
        <w:tc>
          <w:tcPr>
            <w:tcW w:w="7467" w:type="dxa"/>
          </w:tcPr>
          <w:p w14:paraId="5A3833BB" w14:textId="77777777" w:rsidR="00ED6FA5" w:rsidRDefault="001B6F78" w:rsidP="00A60D4C">
            <w:pPr>
              <w:spacing w:before="40"/>
              <w:rPr>
                <w:rFonts w:ascii="Tahoma" w:hAnsi="Tahoma" w:cs="Tahoma"/>
                <w:lang w:val="nl-NL"/>
              </w:rPr>
            </w:pPr>
            <w:proofErr w:type="spellStart"/>
            <w:r>
              <w:rPr>
                <w:rFonts w:ascii="Tahoma" w:hAnsi="Tahoma" w:cs="Tahoma"/>
                <w:lang w:val="nl-NL"/>
              </w:rPr>
              <w:t>Meredith</w:t>
            </w:r>
            <w:proofErr w:type="spellEnd"/>
            <w:r>
              <w:rPr>
                <w:rFonts w:ascii="Tahoma" w:hAnsi="Tahoma" w:cs="Tahoma"/>
                <w:lang w:val="nl-NL"/>
              </w:rPr>
              <w:t xml:space="preserve"> Overman</w:t>
            </w:r>
            <w:r w:rsidR="00ED6FA5">
              <w:rPr>
                <w:rFonts w:ascii="Tahoma" w:hAnsi="Tahoma" w:cs="Tahoma"/>
                <w:lang w:val="nl-NL"/>
              </w:rPr>
              <w:t>,</w:t>
            </w:r>
            <w:r>
              <w:rPr>
                <w:rFonts w:ascii="Tahoma" w:hAnsi="Tahoma" w:cs="Tahoma"/>
                <w:lang w:val="nl-NL"/>
              </w:rPr>
              <w:t xml:space="preserve"> promovendus </w:t>
            </w:r>
            <w:r w:rsidR="00A60D4C">
              <w:rPr>
                <w:rFonts w:ascii="Tahoma" w:hAnsi="Tahoma" w:cs="Tahoma"/>
                <w:lang w:val="nl-NL"/>
              </w:rPr>
              <w:t xml:space="preserve">en </w:t>
            </w:r>
            <w:r w:rsidR="00ED6FA5">
              <w:rPr>
                <w:rFonts w:ascii="Tahoma" w:hAnsi="Tahoma" w:cs="Tahoma"/>
                <w:lang w:val="nl-NL"/>
              </w:rPr>
              <w:t xml:space="preserve">dagelijks begeleider van </w:t>
            </w:r>
            <w:proofErr w:type="spellStart"/>
            <w:r>
              <w:rPr>
                <w:rFonts w:ascii="Tahoma" w:hAnsi="Tahoma" w:cs="Tahoma"/>
                <w:lang w:val="nl-NL"/>
              </w:rPr>
              <w:t>Jonna</w:t>
            </w:r>
            <w:proofErr w:type="spellEnd"/>
            <w:r>
              <w:rPr>
                <w:rFonts w:ascii="Tahoma" w:hAnsi="Tahoma" w:cs="Tahoma"/>
                <w:lang w:val="nl-NL"/>
              </w:rPr>
              <w:t xml:space="preserve"> Meesters </w:t>
            </w:r>
            <w:r w:rsidR="00D92471">
              <w:rPr>
                <w:rFonts w:ascii="Tahoma" w:hAnsi="Tahoma" w:cs="Tahoma"/>
                <w:lang w:val="nl-NL"/>
              </w:rPr>
              <w:t xml:space="preserve">Haar eigen onderzoeksproject </w:t>
            </w:r>
            <w:r w:rsidR="0001565A">
              <w:rPr>
                <w:rFonts w:ascii="Tahoma" w:hAnsi="Tahoma" w:cs="Tahoma"/>
                <w:lang w:val="nl-NL"/>
              </w:rPr>
              <w:t xml:space="preserve">betreft het reeds gesubsidieerde </w:t>
            </w:r>
            <w:r w:rsidR="0001565A" w:rsidRPr="0001565A">
              <w:rPr>
                <w:rFonts w:ascii="Tahoma" w:hAnsi="Tahoma" w:cs="Tahoma"/>
                <w:lang w:val="nl-NL"/>
              </w:rPr>
              <w:t>'</w:t>
            </w:r>
            <w:proofErr w:type="spellStart"/>
            <w:r w:rsidR="0001565A" w:rsidRPr="0001565A">
              <w:rPr>
                <w:rFonts w:ascii="Tahoma" w:hAnsi="Tahoma" w:cs="Tahoma"/>
                <w:lang w:val="nl-NL"/>
              </w:rPr>
              <w:t>Healthy</w:t>
            </w:r>
            <w:proofErr w:type="spellEnd"/>
            <w:r w:rsidR="0001565A" w:rsidRPr="0001565A">
              <w:rPr>
                <w:rFonts w:ascii="Tahoma" w:hAnsi="Tahoma" w:cs="Tahoma"/>
                <w:lang w:val="nl-NL"/>
              </w:rPr>
              <w:t xml:space="preserve"> </w:t>
            </w:r>
            <w:proofErr w:type="spellStart"/>
            <w:r w:rsidR="0001565A" w:rsidRPr="0001565A">
              <w:rPr>
                <w:rFonts w:ascii="Tahoma" w:hAnsi="Tahoma" w:cs="Tahoma"/>
                <w:lang w:val="nl-NL"/>
              </w:rPr>
              <w:t>Habits</w:t>
            </w:r>
            <w:proofErr w:type="spellEnd"/>
            <w:r w:rsidR="0001565A" w:rsidRPr="0001565A">
              <w:rPr>
                <w:rFonts w:ascii="Tahoma" w:hAnsi="Tahoma" w:cs="Tahoma"/>
                <w:lang w:val="nl-NL"/>
              </w:rPr>
              <w:t xml:space="preserve"> start </w:t>
            </w:r>
            <w:proofErr w:type="spellStart"/>
            <w:r w:rsidR="0001565A" w:rsidRPr="0001565A">
              <w:rPr>
                <w:rFonts w:ascii="Tahoma" w:hAnsi="Tahoma" w:cs="Tahoma"/>
                <w:lang w:val="nl-NL"/>
              </w:rPr>
              <w:t>early</w:t>
            </w:r>
            <w:proofErr w:type="spellEnd"/>
            <w:r w:rsidR="0001565A" w:rsidRPr="0001565A">
              <w:rPr>
                <w:rFonts w:ascii="Tahoma" w:hAnsi="Tahoma" w:cs="Tahoma"/>
                <w:lang w:val="nl-NL"/>
              </w:rPr>
              <w:t>' program</w:t>
            </w:r>
            <w:r w:rsidR="0001565A">
              <w:rPr>
                <w:rFonts w:ascii="Tahoma" w:hAnsi="Tahoma" w:cs="Tahoma"/>
                <w:lang w:val="nl-NL"/>
              </w:rPr>
              <w:t xml:space="preserve">ma. </w:t>
            </w:r>
          </w:p>
          <w:p w14:paraId="3925862B" w14:textId="77777777" w:rsidR="00F02AFC" w:rsidRDefault="00A5369B" w:rsidP="00A60D4C">
            <w:pPr>
              <w:spacing w:before="40"/>
              <w:rPr>
                <w:rFonts w:ascii="Tahoma" w:hAnsi="Tahoma" w:cs="Tahoma"/>
                <w:lang w:val="nl-NL"/>
              </w:rPr>
            </w:pPr>
            <w:r w:rsidRPr="009437E0">
              <w:rPr>
                <w:rFonts w:ascii="Tahoma" w:hAnsi="Tahoma" w:cs="Tahoma"/>
                <w:lang w:val="nl-NL"/>
              </w:rPr>
              <w:t>Prof.</w:t>
            </w:r>
            <w:r w:rsidR="00A60D4C" w:rsidRPr="009437E0">
              <w:rPr>
                <w:rFonts w:ascii="Tahoma" w:hAnsi="Tahoma" w:cs="Tahoma"/>
                <w:lang w:val="nl-NL"/>
              </w:rPr>
              <w:t xml:space="preserve"> </w:t>
            </w:r>
            <w:r w:rsidR="008D3317" w:rsidRPr="009437E0">
              <w:rPr>
                <w:rFonts w:ascii="Tahoma" w:hAnsi="Tahoma" w:cs="Tahoma"/>
                <w:lang w:val="nl-NL"/>
              </w:rPr>
              <w:t xml:space="preserve">Mai Chin </w:t>
            </w:r>
            <w:r w:rsidR="00A60D4C" w:rsidRPr="009437E0">
              <w:rPr>
                <w:rFonts w:ascii="Tahoma" w:hAnsi="Tahoma" w:cs="Tahoma"/>
                <w:lang w:val="nl-NL"/>
              </w:rPr>
              <w:t xml:space="preserve">A </w:t>
            </w:r>
            <w:r w:rsidR="008D3317" w:rsidRPr="009437E0">
              <w:rPr>
                <w:rFonts w:ascii="Tahoma" w:hAnsi="Tahoma" w:cs="Tahoma"/>
                <w:lang w:val="nl-NL"/>
              </w:rPr>
              <w:t xml:space="preserve">Paw </w:t>
            </w:r>
            <w:r w:rsidR="0001565A" w:rsidRPr="009437E0">
              <w:rPr>
                <w:rFonts w:ascii="Tahoma" w:hAnsi="Tahoma" w:cs="Tahoma"/>
                <w:lang w:val="nl-NL"/>
              </w:rPr>
              <w:t xml:space="preserve">is </w:t>
            </w:r>
            <w:r w:rsidR="001B6F78" w:rsidRPr="009437E0">
              <w:rPr>
                <w:rFonts w:ascii="Tahoma" w:hAnsi="Tahoma" w:cs="Tahoma"/>
                <w:lang w:val="nl-NL"/>
              </w:rPr>
              <w:t>promotor</w:t>
            </w:r>
            <w:r w:rsidR="00A60D4C" w:rsidRPr="009437E0">
              <w:rPr>
                <w:rFonts w:ascii="Tahoma" w:hAnsi="Tahoma" w:cs="Tahoma"/>
                <w:lang w:val="nl-NL"/>
              </w:rPr>
              <w:t xml:space="preserve"> van </w:t>
            </w:r>
            <w:proofErr w:type="spellStart"/>
            <w:r w:rsidR="00A60D4C" w:rsidRPr="009437E0">
              <w:rPr>
                <w:rFonts w:ascii="Tahoma" w:hAnsi="Tahoma" w:cs="Tahoma"/>
                <w:lang w:val="nl-NL"/>
              </w:rPr>
              <w:t>Meredith</w:t>
            </w:r>
            <w:proofErr w:type="spellEnd"/>
            <w:r w:rsidR="00A60D4C" w:rsidRPr="009437E0">
              <w:rPr>
                <w:rFonts w:ascii="Tahoma" w:hAnsi="Tahoma" w:cs="Tahoma"/>
                <w:lang w:val="nl-NL"/>
              </w:rPr>
              <w:t xml:space="preserve"> Overman en eindverantwoordelijke van het </w:t>
            </w:r>
            <w:proofErr w:type="spellStart"/>
            <w:r w:rsidR="00A60D4C" w:rsidRPr="009437E0">
              <w:rPr>
                <w:rFonts w:ascii="Tahoma" w:hAnsi="Tahoma" w:cs="Tahoma"/>
                <w:lang w:val="nl-NL"/>
              </w:rPr>
              <w:t>Move@Sea</w:t>
            </w:r>
            <w:proofErr w:type="spellEnd"/>
            <w:r w:rsidR="00A60D4C" w:rsidRPr="009437E0">
              <w:rPr>
                <w:rFonts w:ascii="Tahoma" w:hAnsi="Tahoma" w:cs="Tahoma"/>
                <w:lang w:val="nl-NL"/>
              </w:rPr>
              <w:t xml:space="preserve"> project</w:t>
            </w:r>
            <w:r w:rsidR="008D3317" w:rsidRPr="009437E0">
              <w:rPr>
                <w:rFonts w:ascii="Tahoma" w:hAnsi="Tahoma" w:cs="Tahoma"/>
                <w:lang w:val="nl-NL"/>
              </w:rPr>
              <w:t>.</w:t>
            </w:r>
          </w:p>
          <w:p w14:paraId="6F98F569" w14:textId="77777777" w:rsidR="00722B3B" w:rsidRPr="009437E0" w:rsidRDefault="00722B3B" w:rsidP="00ED6FA5">
            <w:pPr>
              <w:spacing w:before="40"/>
              <w:rPr>
                <w:rFonts w:ascii="Tahoma" w:hAnsi="Tahoma" w:cs="Tahoma"/>
                <w:lang w:val="nl-NL"/>
              </w:rPr>
            </w:pPr>
          </w:p>
        </w:tc>
      </w:tr>
    </w:tbl>
    <w:p w14:paraId="0F4C326E" w14:textId="77777777" w:rsidR="00F02AFC" w:rsidRDefault="00F02AFC">
      <w:pPr>
        <w:pStyle w:val="Voettekst"/>
        <w:tabs>
          <w:tab w:val="clear" w:pos="4536"/>
          <w:tab w:val="clear" w:pos="9072"/>
        </w:tabs>
        <w:rPr>
          <w:rFonts w:ascii="Tahoma" w:hAnsi="Tahoma" w:cs="Tahoma"/>
        </w:rPr>
      </w:pPr>
    </w:p>
    <w:sectPr w:rsidR="00F02AFC">
      <w:footerReference w:type="default" r:id="rId9"/>
      <w:pgSz w:w="11906" w:h="16838" w:code="9"/>
      <w:pgMar w:top="1361" w:right="1418" w:bottom="851" w:left="1418" w:header="709" w:footer="34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E10D4" w14:textId="77777777" w:rsidR="002317DA" w:rsidRDefault="002317DA">
      <w:r>
        <w:separator/>
      </w:r>
    </w:p>
  </w:endnote>
  <w:endnote w:type="continuationSeparator" w:id="0">
    <w:p w14:paraId="4C106469" w14:textId="77777777" w:rsidR="002317DA" w:rsidRDefault="00231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ZGCaspariT">
    <w:altName w:val="Bell MT"/>
    <w:charset w:val="00"/>
    <w:family w:val="auto"/>
    <w:pitch w:val="variable"/>
    <w:sig w:usb0="00000003" w:usb1="0000004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Rockwell">
    <w:panose1 w:val="020606030202050204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FF54B" w14:textId="77777777" w:rsidR="005F08FC" w:rsidRDefault="005F08FC">
    <w:pPr>
      <w:pStyle w:val="Voettekst"/>
      <w:rPr>
        <w:rFonts w:ascii="Rockwell" w:hAnsi="Rockwell" w:cs="Tahoma"/>
        <w:color w:val="000080"/>
      </w:rPr>
    </w:pPr>
    <w:r>
      <w:rPr>
        <w:rFonts w:ascii="Rockwell" w:hAnsi="Rockwell" w:cs="Tahoma"/>
        <w:color w:val="000080"/>
      </w:rPr>
      <w:t xml:space="preserve">Pagina </w:t>
    </w:r>
    <w:r>
      <w:rPr>
        <w:rStyle w:val="Paginanummer"/>
        <w:rFonts w:ascii="Rockwell" w:hAnsi="Rockwell" w:cs="Tahoma"/>
        <w:color w:val="000080"/>
      </w:rPr>
      <w:fldChar w:fldCharType="begin"/>
    </w:r>
    <w:r>
      <w:rPr>
        <w:rStyle w:val="Paginanummer"/>
        <w:rFonts w:ascii="Rockwell" w:hAnsi="Rockwell" w:cs="Tahoma"/>
        <w:color w:val="000080"/>
      </w:rPr>
      <w:instrText xml:space="preserve"> PAGE </w:instrText>
    </w:r>
    <w:r>
      <w:rPr>
        <w:rStyle w:val="Paginanummer"/>
        <w:rFonts w:ascii="Rockwell" w:hAnsi="Rockwell" w:cs="Tahoma"/>
        <w:color w:val="000080"/>
      </w:rPr>
      <w:fldChar w:fldCharType="separate"/>
    </w:r>
    <w:r w:rsidR="002609D4">
      <w:rPr>
        <w:rStyle w:val="Paginanummer"/>
        <w:rFonts w:ascii="Rockwell" w:hAnsi="Rockwell" w:cs="Tahoma"/>
        <w:noProof/>
        <w:color w:val="000080"/>
      </w:rPr>
      <w:t>1</w:t>
    </w:r>
    <w:r>
      <w:rPr>
        <w:rStyle w:val="Paginanummer"/>
        <w:rFonts w:ascii="Rockwell" w:hAnsi="Rockwell" w:cs="Tahoma"/>
        <w:color w:val="000080"/>
      </w:rPr>
      <w:fldChar w:fldCharType="end"/>
    </w:r>
    <w:r>
      <w:rPr>
        <w:rStyle w:val="Paginanummer"/>
        <w:rFonts w:ascii="Rockwell" w:hAnsi="Rockwell" w:cs="Tahoma"/>
        <w:color w:val="000080"/>
      </w:rPr>
      <w:t xml:space="preserve"> van </w:t>
    </w:r>
    <w:r>
      <w:rPr>
        <w:rStyle w:val="Paginanummer"/>
        <w:rFonts w:ascii="Rockwell" w:hAnsi="Rockwell"/>
        <w:color w:val="000080"/>
      </w:rPr>
      <w:fldChar w:fldCharType="begin"/>
    </w:r>
    <w:r>
      <w:rPr>
        <w:rStyle w:val="Paginanummer"/>
        <w:rFonts w:ascii="Rockwell" w:hAnsi="Rockwell"/>
        <w:color w:val="000080"/>
      </w:rPr>
      <w:instrText xml:space="preserve"> NUMPAGES </w:instrText>
    </w:r>
    <w:r>
      <w:rPr>
        <w:rStyle w:val="Paginanummer"/>
        <w:rFonts w:ascii="Rockwell" w:hAnsi="Rockwell"/>
        <w:color w:val="000080"/>
      </w:rPr>
      <w:fldChar w:fldCharType="separate"/>
    </w:r>
    <w:r w:rsidR="002609D4">
      <w:rPr>
        <w:rStyle w:val="Paginanummer"/>
        <w:rFonts w:ascii="Rockwell" w:hAnsi="Rockwell"/>
        <w:noProof/>
        <w:color w:val="000080"/>
      </w:rPr>
      <w:t>4</w:t>
    </w:r>
    <w:r>
      <w:rPr>
        <w:rStyle w:val="Paginanummer"/>
        <w:rFonts w:ascii="Rockwell" w:hAnsi="Rockwell"/>
        <w:color w:val="00008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CD72F" w14:textId="77777777" w:rsidR="002317DA" w:rsidRDefault="002317DA">
      <w:r>
        <w:separator/>
      </w:r>
    </w:p>
  </w:footnote>
  <w:footnote w:type="continuationSeparator" w:id="0">
    <w:p w14:paraId="370EEC47" w14:textId="77777777" w:rsidR="002317DA" w:rsidRDefault="002317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4A07"/>
    <w:multiLevelType w:val="hybridMultilevel"/>
    <w:tmpl w:val="43742806"/>
    <w:lvl w:ilvl="0" w:tplc="04130005">
      <w:start w:val="1"/>
      <w:numFmt w:val="bullet"/>
      <w:lvlText w:val=""/>
      <w:lvlJc w:val="left"/>
      <w:pPr>
        <w:tabs>
          <w:tab w:val="num" w:pos="-633"/>
        </w:tabs>
        <w:ind w:left="-633" w:hanging="360"/>
      </w:pPr>
      <w:rPr>
        <w:rFonts w:ascii="Wingdings" w:hAnsi="Wingdings" w:hint="default"/>
      </w:rPr>
    </w:lvl>
    <w:lvl w:ilvl="1" w:tplc="04130003" w:tentative="1">
      <w:start w:val="1"/>
      <w:numFmt w:val="bullet"/>
      <w:lvlText w:val="o"/>
      <w:lvlJc w:val="left"/>
      <w:pPr>
        <w:tabs>
          <w:tab w:val="num" w:pos="87"/>
        </w:tabs>
        <w:ind w:left="87" w:hanging="360"/>
      </w:pPr>
      <w:rPr>
        <w:rFonts w:ascii="Courier New" w:hAnsi="Courier New" w:hint="default"/>
      </w:rPr>
    </w:lvl>
    <w:lvl w:ilvl="2" w:tplc="04130005" w:tentative="1">
      <w:start w:val="1"/>
      <w:numFmt w:val="bullet"/>
      <w:lvlText w:val=""/>
      <w:lvlJc w:val="left"/>
      <w:pPr>
        <w:tabs>
          <w:tab w:val="num" w:pos="807"/>
        </w:tabs>
        <w:ind w:left="807" w:hanging="360"/>
      </w:pPr>
      <w:rPr>
        <w:rFonts w:ascii="Wingdings" w:hAnsi="Wingdings" w:hint="default"/>
      </w:rPr>
    </w:lvl>
    <w:lvl w:ilvl="3" w:tplc="04130001" w:tentative="1">
      <w:start w:val="1"/>
      <w:numFmt w:val="bullet"/>
      <w:lvlText w:val=""/>
      <w:lvlJc w:val="left"/>
      <w:pPr>
        <w:tabs>
          <w:tab w:val="num" w:pos="1527"/>
        </w:tabs>
        <w:ind w:left="1527" w:hanging="360"/>
      </w:pPr>
      <w:rPr>
        <w:rFonts w:ascii="Symbol" w:hAnsi="Symbol" w:hint="default"/>
      </w:rPr>
    </w:lvl>
    <w:lvl w:ilvl="4" w:tplc="04130003" w:tentative="1">
      <w:start w:val="1"/>
      <w:numFmt w:val="bullet"/>
      <w:lvlText w:val="o"/>
      <w:lvlJc w:val="left"/>
      <w:pPr>
        <w:tabs>
          <w:tab w:val="num" w:pos="2247"/>
        </w:tabs>
        <w:ind w:left="2247" w:hanging="360"/>
      </w:pPr>
      <w:rPr>
        <w:rFonts w:ascii="Courier New" w:hAnsi="Courier New" w:hint="default"/>
      </w:rPr>
    </w:lvl>
    <w:lvl w:ilvl="5" w:tplc="04130005" w:tentative="1">
      <w:start w:val="1"/>
      <w:numFmt w:val="bullet"/>
      <w:lvlText w:val=""/>
      <w:lvlJc w:val="left"/>
      <w:pPr>
        <w:tabs>
          <w:tab w:val="num" w:pos="2967"/>
        </w:tabs>
        <w:ind w:left="2967" w:hanging="360"/>
      </w:pPr>
      <w:rPr>
        <w:rFonts w:ascii="Wingdings" w:hAnsi="Wingdings" w:hint="default"/>
      </w:rPr>
    </w:lvl>
    <w:lvl w:ilvl="6" w:tplc="04130001" w:tentative="1">
      <w:start w:val="1"/>
      <w:numFmt w:val="bullet"/>
      <w:lvlText w:val=""/>
      <w:lvlJc w:val="left"/>
      <w:pPr>
        <w:tabs>
          <w:tab w:val="num" w:pos="3687"/>
        </w:tabs>
        <w:ind w:left="3687" w:hanging="360"/>
      </w:pPr>
      <w:rPr>
        <w:rFonts w:ascii="Symbol" w:hAnsi="Symbol" w:hint="default"/>
      </w:rPr>
    </w:lvl>
    <w:lvl w:ilvl="7" w:tplc="04130003" w:tentative="1">
      <w:start w:val="1"/>
      <w:numFmt w:val="bullet"/>
      <w:lvlText w:val="o"/>
      <w:lvlJc w:val="left"/>
      <w:pPr>
        <w:tabs>
          <w:tab w:val="num" w:pos="4407"/>
        </w:tabs>
        <w:ind w:left="4407" w:hanging="360"/>
      </w:pPr>
      <w:rPr>
        <w:rFonts w:ascii="Courier New" w:hAnsi="Courier New" w:hint="default"/>
      </w:rPr>
    </w:lvl>
    <w:lvl w:ilvl="8" w:tplc="04130005" w:tentative="1">
      <w:start w:val="1"/>
      <w:numFmt w:val="bullet"/>
      <w:lvlText w:val=""/>
      <w:lvlJc w:val="left"/>
      <w:pPr>
        <w:tabs>
          <w:tab w:val="num" w:pos="5127"/>
        </w:tabs>
        <w:ind w:left="5127" w:hanging="360"/>
      </w:pPr>
      <w:rPr>
        <w:rFonts w:ascii="Wingdings" w:hAnsi="Wingdings" w:hint="default"/>
      </w:rPr>
    </w:lvl>
  </w:abstractNum>
  <w:abstractNum w:abstractNumId="1">
    <w:nsid w:val="05C875BF"/>
    <w:multiLevelType w:val="hybridMultilevel"/>
    <w:tmpl w:val="CCB832D2"/>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DC01EDC"/>
    <w:multiLevelType w:val="hybridMultilevel"/>
    <w:tmpl w:val="1546605C"/>
    <w:lvl w:ilvl="0" w:tplc="04130005">
      <w:start w:val="1"/>
      <w:numFmt w:val="bullet"/>
      <w:lvlText w:val=""/>
      <w:lvlJc w:val="left"/>
      <w:pPr>
        <w:tabs>
          <w:tab w:val="num" w:pos="-273"/>
        </w:tabs>
        <w:ind w:left="-273" w:hanging="360"/>
      </w:pPr>
      <w:rPr>
        <w:rFonts w:ascii="Wingdings" w:hAnsi="Wingdings" w:hint="default"/>
      </w:rPr>
    </w:lvl>
    <w:lvl w:ilvl="1" w:tplc="04130003" w:tentative="1">
      <w:start w:val="1"/>
      <w:numFmt w:val="bullet"/>
      <w:lvlText w:val="o"/>
      <w:lvlJc w:val="left"/>
      <w:pPr>
        <w:tabs>
          <w:tab w:val="num" w:pos="447"/>
        </w:tabs>
        <w:ind w:left="447" w:hanging="360"/>
      </w:pPr>
      <w:rPr>
        <w:rFonts w:ascii="Courier New" w:hAnsi="Courier New" w:hint="default"/>
      </w:rPr>
    </w:lvl>
    <w:lvl w:ilvl="2" w:tplc="04130005" w:tentative="1">
      <w:start w:val="1"/>
      <w:numFmt w:val="bullet"/>
      <w:lvlText w:val=""/>
      <w:lvlJc w:val="left"/>
      <w:pPr>
        <w:tabs>
          <w:tab w:val="num" w:pos="1167"/>
        </w:tabs>
        <w:ind w:left="1167" w:hanging="360"/>
      </w:pPr>
      <w:rPr>
        <w:rFonts w:ascii="Wingdings" w:hAnsi="Wingdings" w:hint="default"/>
      </w:rPr>
    </w:lvl>
    <w:lvl w:ilvl="3" w:tplc="04130001" w:tentative="1">
      <w:start w:val="1"/>
      <w:numFmt w:val="bullet"/>
      <w:lvlText w:val=""/>
      <w:lvlJc w:val="left"/>
      <w:pPr>
        <w:tabs>
          <w:tab w:val="num" w:pos="1887"/>
        </w:tabs>
        <w:ind w:left="1887" w:hanging="360"/>
      </w:pPr>
      <w:rPr>
        <w:rFonts w:ascii="Symbol" w:hAnsi="Symbol" w:hint="default"/>
      </w:rPr>
    </w:lvl>
    <w:lvl w:ilvl="4" w:tplc="04130003" w:tentative="1">
      <w:start w:val="1"/>
      <w:numFmt w:val="bullet"/>
      <w:lvlText w:val="o"/>
      <w:lvlJc w:val="left"/>
      <w:pPr>
        <w:tabs>
          <w:tab w:val="num" w:pos="2607"/>
        </w:tabs>
        <w:ind w:left="2607" w:hanging="360"/>
      </w:pPr>
      <w:rPr>
        <w:rFonts w:ascii="Courier New" w:hAnsi="Courier New" w:hint="default"/>
      </w:rPr>
    </w:lvl>
    <w:lvl w:ilvl="5" w:tplc="04130005" w:tentative="1">
      <w:start w:val="1"/>
      <w:numFmt w:val="bullet"/>
      <w:lvlText w:val=""/>
      <w:lvlJc w:val="left"/>
      <w:pPr>
        <w:tabs>
          <w:tab w:val="num" w:pos="3327"/>
        </w:tabs>
        <w:ind w:left="3327" w:hanging="360"/>
      </w:pPr>
      <w:rPr>
        <w:rFonts w:ascii="Wingdings" w:hAnsi="Wingdings" w:hint="default"/>
      </w:rPr>
    </w:lvl>
    <w:lvl w:ilvl="6" w:tplc="04130001" w:tentative="1">
      <w:start w:val="1"/>
      <w:numFmt w:val="bullet"/>
      <w:lvlText w:val=""/>
      <w:lvlJc w:val="left"/>
      <w:pPr>
        <w:tabs>
          <w:tab w:val="num" w:pos="4047"/>
        </w:tabs>
        <w:ind w:left="4047" w:hanging="360"/>
      </w:pPr>
      <w:rPr>
        <w:rFonts w:ascii="Symbol" w:hAnsi="Symbol" w:hint="default"/>
      </w:rPr>
    </w:lvl>
    <w:lvl w:ilvl="7" w:tplc="04130003" w:tentative="1">
      <w:start w:val="1"/>
      <w:numFmt w:val="bullet"/>
      <w:lvlText w:val="o"/>
      <w:lvlJc w:val="left"/>
      <w:pPr>
        <w:tabs>
          <w:tab w:val="num" w:pos="4767"/>
        </w:tabs>
        <w:ind w:left="4767" w:hanging="360"/>
      </w:pPr>
      <w:rPr>
        <w:rFonts w:ascii="Courier New" w:hAnsi="Courier New" w:hint="default"/>
      </w:rPr>
    </w:lvl>
    <w:lvl w:ilvl="8" w:tplc="04130005" w:tentative="1">
      <w:start w:val="1"/>
      <w:numFmt w:val="bullet"/>
      <w:lvlText w:val=""/>
      <w:lvlJc w:val="left"/>
      <w:pPr>
        <w:tabs>
          <w:tab w:val="num" w:pos="5487"/>
        </w:tabs>
        <w:ind w:left="5487" w:hanging="360"/>
      </w:pPr>
      <w:rPr>
        <w:rFonts w:ascii="Wingdings" w:hAnsi="Wingdings" w:hint="default"/>
      </w:rPr>
    </w:lvl>
  </w:abstractNum>
  <w:abstractNum w:abstractNumId="3">
    <w:nsid w:val="13FF46E2"/>
    <w:multiLevelType w:val="singleLevel"/>
    <w:tmpl w:val="3A96FECE"/>
    <w:lvl w:ilvl="0">
      <w:start w:val="1"/>
      <w:numFmt w:val="decimal"/>
      <w:lvlText w:val="%1."/>
      <w:lvlJc w:val="left"/>
      <w:pPr>
        <w:tabs>
          <w:tab w:val="num" w:pos="360"/>
        </w:tabs>
        <w:ind w:left="360" w:hanging="360"/>
      </w:pPr>
    </w:lvl>
  </w:abstractNum>
  <w:abstractNum w:abstractNumId="4">
    <w:nsid w:val="177C3417"/>
    <w:multiLevelType w:val="hybridMultilevel"/>
    <w:tmpl w:val="87404628"/>
    <w:lvl w:ilvl="0" w:tplc="F15E597C">
      <w:start w:val="1"/>
      <w:numFmt w:val="decimal"/>
      <w:lvlText w:val="%1."/>
      <w:lvlJc w:val="left"/>
      <w:pPr>
        <w:ind w:left="720" w:hanging="360"/>
      </w:pPr>
      <w:rPr>
        <w:rFonts w:ascii="Tahoma" w:eastAsia="Times New Roman" w:hAnsi="Tahoma" w:cs="Tahom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CA36063"/>
    <w:multiLevelType w:val="hybridMultilevel"/>
    <w:tmpl w:val="E9786796"/>
    <w:lvl w:ilvl="0" w:tplc="297247A0">
      <w:start w:val="1"/>
      <w:numFmt w:val="decimal"/>
      <w:lvlText w:val="%1."/>
      <w:lvlJc w:val="left"/>
      <w:pPr>
        <w:tabs>
          <w:tab w:val="num" w:pos="720"/>
        </w:tabs>
        <w:ind w:left="720" w:hanging="360"/>
      </w:pPr>
    </w:lvl>
    <w:lvl w:ilvl="1" w:tplc="2A5A4600" w:tentative="1">
      <w:start w:val="1"/>
      <w:numFmt w:val="lowerLetter"/>
      <w:lvlText w:val="%2."/>
      <w:lvlJc w:val="left"/>
      <w:pPr>
        <w:tabs>
          <w:tab w:val="num" w:pos="1440"/>
        </w:tabs>
        <w:ind w:left="1440" w:hanging="360"/>
      </w:pPr>
    </w:lvl>
    <w:lvl w:ilvl="2" w:tplc="00BA2B72" w:tentative="1">
      <w:start w:val="1"/>
      <w:numFmt w:val="lowerRoman"/>
      <w:lvlText w:val="%3."/>
      <w:lvlJc w:val="right"/>
      <w:pPr>
        <w:tabs>
          <w:tab w:val="num" w:pos="2160"/>
        </w:tabs>
        <w:ind w:left="2160" w:hanging="180"/>
      </w:pPr>
    </w:lvl>
    <w:lvl w:ilvl="3" w:tplc="3EB644F2" w:tentative="1">
      <w:start w:val="1"/>
      <w:numFmt w:val="decimal"/>
      <w:lvlText w:val="%4."/>
      <w:lvlJc w:val="left"/>
      <w:pPr>
        <w:tabs>
          <w:tab w:val="num" w:pos="2880"/>
        </w:tabs>
        <w:ind w:left="2880" w:hanging="360"/>
      </w:pPr>
    </w:lvl>
    <w:lvl w:ilvl="4" w:tplc="8D3E1B82" w:tentative="1">
      <w:start w:val="1"/>
      <w:numFmt w:val="lowerLetter"/>
      <w:lvlText w:val="%5."/>
      <w:lvlJc w:val="left"/>
      <w:pPr>
        <w:tabs>
          <w:tab w:val="num" w:pos="3600"/>
        </w:tabs>
        <w:ind w:left="3600" w:hanging="360"/>
      </w:pPr>
    </w:lvl>
    <w:lvl w:ilvl="5" w:tplc="CD583FBA" w:tentative="1">
      <w:start w:val="1"/>
      <w:numFmt w:val="lowerRoman"/>
      <w:lvlText w:val="%6."/>
      <w:lvlJc w:val="right"/>
      <w:pPr>
        <w:tabs>
          <w:tab w:val="num" w:pos="4320"/>
        </w:tabs>
        <w:ind w:left="4320" w:hanging="180"/>
      </w:pPr>
    </w:lvl>
    <w:lvl w:ilvl="6" w:tplc="4B44E838" w:tentative="1">
      <w:start w:val="1"/>
      <w:numFmt w:val="decimal"/>
      <w:lvlText w:val="%7."/>
      <w:lvlJc w:val="left"/>
      <w:pPr>
        <w:tabs>
          <w:tab w:val="num" w:pos="5040"/>
        </w:tabs>
        <w:ind w:left="5040" w:hanging="360"/>
      </w:pPr>
    </w:lvl>
    <w:lvl w:ilvl="7" w:tplc="3A6236E0" w:tentative="1">
      <w:start w:val="1"/>
      <w:numFmt w:val="lowerLetter"/>
      <w:lvlText w:val="%8."/>
      <w:lvlJc w:val="left"/>
      <w:pPr>
        <w:tabs>
          <w:tab w:val="num" w:pos="5760"/>
        </w:tabs>
        <w:ind w:left="5760" w:hanging="360"/>
      </w:pPr>
    </w:lvl>
    <w:lvl w:ilvl="8" w:tplc="834C80CA" w:tentative="1">
      <w:start w:val="1"/>
      <w:numFmt w:val="lowerRoman"/>
      <w:lvlText w:val="%9."/>
      <w:lvlJc w:val="right"/>
      <w:pPr>
        <w:tabs>
          <w:tab w:val="num" w:pos="6480"/>
        </w:tabs>
        <w:ind w:left="6480" w:hanging="180"/>
      </w:pPr>
    </w:lvl>
  </w:abstractNum>
  <w:abstractNum w:abstractNumId="6">
    <w:nsid w:val="2ECD18A4"/>
    <w:multiLevelType w:val="singleLevel"/>
    <w:tmpl w:val="0413000F"/>
    <w:lvl w:ilvl="0">
      <w:start w:val="7"/>
      <w:numFmt w:val="decimal"/>
      <w:lvlText w:val="%1."/>
      <w:lvlJc w:val="left"/>
      <w:pPr>
        <w:tabs>
          <w:tab w:val="num" w:pos="360"/>
        </w:tabs>
        <w:ind w:left="360" w:hanging="360"/>
      </w:pPr>
      <w:rPr>
        <w:rFonts w:hint="default"/>
      </w:rPr>
    </w:lvl>
  </w:abstractNum>
  <w:abstractNum w:abstractNumId="7">
    <w:nsid w:val="3A643CF7"/>
    <w:multiLevelType w:val="singleLevel"/>
    <w:tmpl w:val="35BA8CB4"/>
    <w:lvl w:ilvl="0">
      <w:start w:val="10"/>
      <w:numFmt w:val="decimal"/>
      <w:lvlText w:val="%1."/>
      <w:lvlJc w:val="left"/>
      <w:pPr>
        <w:tabs>
          <w:tab w:val="num" w:pos="360"/>
        </w:tabs>
        <w:ind w:left="360" w:hanging="360"/>
      </w:pPr>
    </w:lvl>
  </w:abstractNum>
  <w:abstractNum w:abstractNumId="8">
    <w:nsid w:val="3A701274"/>
    <w:multiLevelType w:val="singleLevel"/>
    <w:tmpl w:val="0413000F"/>
    <w:lvl w:ilvl="0">
      <w:start w:val="1"/>
      <w:numFmt w:val="decimal"/>
      <w:lvlText w:val="%1."/>
      <w:lvlJc w:val="left"/>
      <w:pPr>
        <w:tabs>
          <w:tab w:val="num" w:pos="360"/>
        </w:tabs>
        <w:ind w:left="360" w:hanging="360"/>
      </w:pPr>
    </w:lvl>
  </w:abstractNum>
  <w:abstractNum w:abstractNumId="9">
    <w:nsid w:val="3ECC663C"/>
    <w:multiLevelType w:val="hybridMultilevel"/>
    <w:tmpl w:val="C32E74B2"/>
    <w:lvl w:ilvl="0" w:tplc="2BA0FA38">
      <w:start w:val="1"/>
      <w:numFmt w:val="bullet"/>
      <w:lvlText w:val=""/>
      <w:lvlJc w:val="left"/>
      <w:pPr>
        <w:tabs>
          <w:tab w:val="num" w:pos="360"/>
        </w:tabs>
        <w:ind w:left="360" w:hanging="360"/>
      </w:pPr>
      <w:rPr>
        <w:rFonts w:ascii="Symbol" w:hAnsi="Symbol" w:hint="default"/>
      </w:rPr>
    </w:lvl>
    <w:lvl w:ilvl="1" w:tplc="BF8041C0" w:tentative="1">
      <w:start w:val="1"/>
      <w:numFmt w:val="bullet"/>
      <w:lvlText w:val="o"/>
      <w:lvlJc w:val="left"/>
      <w:pPr>
        <w:tabs>
          <w:tab w:val="num" w:pos="1080"/>
        </w:tabs>
        <w:ind w:left="1080" w:hanging="360"/>
      </w:pPr>
      <w:rPr>
        <w:rFonts w:ascii="Courier New" w:hAnsi="Courier New" w:cs="Courier New" w:hint="default"/>
      </w:rPr>
    </w:lvl>
    <w:lvl w:ilvl="2" w:tplc="BA2CCD84" w:tentative="1">
      <w:start w:val="1"/>
      <w:numFmt w:val="bullet"/>
      <w:lvlText w:val=""/>
      <w:lvlJc w:val="left"/>
      <w:pPr>
        <w:tabs>
          <w:tab w:val="num" w:pos="1800"/>
        </w:tabs>
        <w:ind w:left="1800" w:hanging="360"/>
      </w:pPr>
      <w:rPr>
        <w:rFonts w:ascii="Wingdings" w:hAnsi="Wingdings" w:hint="default"/>
      </w:rPr>
    </w:lvl>
    <w:lvl w:ilvl="3" w:tplc="BC9078D2" w:tentative="1">
      <w:start w:val="1"/>
      <w:numFmt w:val="bullet"/>
      <w:lvlText w:val=""/>
      <w:lvlJc w:val="left"/>
      <w:pPr>
        <w:tabs>
          <w:tab w:val="num" w:pos="2520"/>
        </w:tabs>
        <w:ind w:left="2520" w:hanging="360"/>
      </w:pPr>
      <w:rPr>
        <w:rFonts w:ascii="Symbol" w:hAnsi="Symbol" w:hint="default"/>
      </w:rPr>
    </w:lvl>
    <w:lvl w:ilvl="4" w:tplc="9A4CDF32" w:tentative="1">
      <w:start w:val="1"/>
      <w:numFmt w:val="bullet"/>
      <w:lvlText w:val="o"/>
      <w:lvlJc w:val="left"/>
      <w:pPr>
        <w:tabs>
          <w:tab w:val="num" w:pos="3240"/>
        </w:tabs>
        <w:ind w:left="3240" w:hanging="360"/>
      </w:pPr>
      <w:rPr>
        <w:rFonts w:ascii="Courier New" w:hAnsi="Courier New" w:cs="Courier New" w:hint="default"/>
      </w:rPr>
    </w:lvl>
    <w:lvl w:ilvl="5" w:tplc="1108B16E" w:tentative="1">
      <w:start w:val="1"/>
      <w:numFmt w:val="bullet"/>
      <w:lvlText w:val=""/>
      <w:lvlJc w:val="left"/>
      <w:pPr>
        <w:tabs>
          <w:tab w:val="num" w:pos="3960"/>
        </w:tabs>
        <w:ind w:left="3960" w:hanging="360"/>
      </w:pPr>
      <w:rPr>
        <w:rFonts w:ascii="Wingdings" w:hAnsi="Wingdings" w:hint="default"/>
      </w:rPr>
    </w:lvl>
    <w:lvl w:ilvl="6" w:tplc="804EB03A" w:tentative="1">
      <w:start w:val="1"/>
      <w:numFmt w:val="bullet"/>
      <w:lvlText w:val=""/>
      <w:lvlJc w:val="left"/>
      <w:pPr>
        <w:tabs>
          <w:tab w:val="num" w:pos="4680"/>
        </w:tabs>
        <w:ind w:left="4680" w:hanging="360"/>
      </w:pPr>
      <w:rPr>
        <w:rFonts w:ascii="Symbol" w:hAnsi="Symbol" w:hint="default"/>
      </w:rPr>
    </w:lvl>
    <w:lvl w:ilvl="7" w:tplc="1F16D5EA" w:tentative="1">
      <w:start w:val="1"/>
      <w:numFmt w:val="bullet"/>
      <w:lvlText w:val="o"/>
      <w:lvlJc w:val="left"/>
      <w:pPr>
        <w:tabs>
          <w:tab w:val="num" w:pos="5400"/>
        </w:tabs>
        <w:ind w:left="5400" w:hanging="360"/>
      </w:pPr>
      <w:rPr>
        <w:rFonts w:ascii="Courier New" w:hAnsi="Courier New" w:cs="Courier New" w:hint="default"/>
      </w:rPr>
    </w:lvl>
    <w:lvl w:ilvl="8" w:tplc="0D92E446" w:tentative="1">
      <w:start w:val="1"/>
      <w:numFmt w:val="bullet"/>
      <w:lvlText w:val=""/>
      <w:lvlJc w:val="left"/>
      <w:pPr>
        <w:tabs>
          <w:tab w:val="num" w:pos="6120"/>
        </w:tabs>
        <w:ind w:left="6120" w:hanging="360"/>
      </w:pPr>
      <w:rPr>
        <w:rFonts w:ascii="Wingdings" w:hAnsi="Wingdings" w:hint="default"/>
      </w:rPr>
    </w:lvl>
  </w:abstractNum>
  <w:abstractNum w:abstractNumId="10">
    <w:nsid w:val="43E85790"/>
    <w:multiLevelType w:val="singleLevel"/>
    <w:tmpl w:val="0413000F"/>
    <w:lvl w:ilvl="0">
      <w:start w:val="1"/>
      <w:numFmt w:val="decimal"/>
      <w:lvlText w:val="%1."/>
      <w:lvlJc w:val="left"/>
      <w:pPr>
        <w:tabs>
          <w:tab w:val="num" w:pos="360"/>
        </w:tabs>
        <w:ind w:left="360" w:hanging="360"/>
      </w:pPr>
    </w:lvl>
  </w:abstractNum>
  <w:abstractNum w:abstractNumId="11">
    <w:nsid w:val="45A92959"/>
    <w:multiLevelType w:val="hybridMultilevel"/>
    <w:tmpl w:val="CF78C12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52AD6B18"/>
    <w:multiLevelType w:val="singleLevel"/>
    <w:tmpl w:val="29027774"/>
    <w:lvl w:ilvl="0">
      <w:start w:val="1"/>
      <w:numFmt w:val="upperLetter"/>
      <w:pStyle w:val="Kop2"/>
      <w:lvlText w:val="%1."/>
      <w:lvlJc w:val="left"/>
      <w:pPr>
        <w:tabs>
          <w:tab w:val="num" w:pos="360"/>
        </w:tabs>
        <w:ind w:left="360" w:hanging="360"/>
      </w:pPr>
      <w:rPr>
        <w:rFonts w:hint="default"/>
      </w:rPr>
    </w:lvl>
  </w:abstractNum>
  <w:abstractNum w:abstractNumId="13">
    <w:nsid w:val="5CEE5135"/>
    <w:multiLevelType w:val="singleLevel"/>
    <w:tmpl w:val="5C4C3660"/>
    <w:lvl w:ilvl="0">
      <w:start w:val="1"/>
      <w:numFmt w:val="decimal"/>
      <w:lvlText w:val="%1."/>
      <w:lvlJc w:val="left"/>
      <w:pPr>
        <w:tabs>
          <w:tab w:val="num" w:pos="570"/>
        </w:tabs>
        <w:ind w:left="570" w:hanging="570"/>
      </w:pPr>
      <w:rPr>
        <w:rFonts w:hint="default"/>
      </w:rPr>
    </w:lvl>
  </w:abstractNum>
  <w:abstractNum w:abstractNumId="14">
    <w:nsid w:val="61110F39"/>
    <w:multiLevelType w:val="hybridMultilevel"/>
    <w:tmpl w:val="6B0E90FE"/>
    <w:lvl w:ilvl="0" w:tplc="16AAFDDA">
      <w:start w:val="1"/>
      <w:numFmt w:val="bullet"/>
      <w:lvlText w:val=""/>
      <w:lvlJc w:val="left"/>
      <w:pPr>
        <w:tabs>
          <w:tab w:val="num" w:pos="720"/>
        </w:tabs>
        <w:ind w:left="720" w:hanging="360"/>
      </w:pPr>
      <w:rPr>
        <w:rFonts w:ascii="Symbol" w:hAnsi="Symbol" w:hint="default"/>
      </w:rPr>
    </w:lvl>
    <w:lvl w:ilvl="1" w:tplc="33D6E3C0" w:tentative="1">
      <w:start w:val="1"/>
      <w:numFmt w:val="bullet"/>
      <w:lvlText w:val="o"/>
      <w:lvlJc w:val="left"/>
      <w:pPr>
        <w:tabs>
          <w:tab w:val="num" w:pos="1440"/>
        </w:tabs>
        <w:ind w:left="1440" w:hanging="360"/>
      </w:pPr>
      <w:rPr>
        <w:rFonts w:ascii="Courier New" w:hAnsi="Courier New" w:cs="Courier New" w:hint="default"/>
      </w:rPr>
    </w:lvl>
    <w:lvl w:ilvl="2" w:tplc="FCBA27C0" w:tentative="1">
      <w:start w:val="1"/>
      <w:numFmt w:val="bullet"/>
      <w:lvlText w:val=""/>
      <w:lvlJc w:val="left"/>
      <w:pPr>
        <w:tabs>
          <w:tab w:val="num" w:pos="2160"/>
        </w:tabs>
        <w:ind w:left="2160" w:hanging="360"/>
      </w:pPr>
      <w:rPr>
        <w:rFonts w:ascii="Wingdings" w:hAnsi="Wingdings" w:hint="default"/>
      </w:rPr>
    </w:lvl>
    <w:lvl w:ilvl="3" w:tplc="6896CD30" w:tentative="1">
      <w:start w:val="1"/>
      <w:numFmt w:val="bullet"/>
      <w:lvlText w:val=""/>
      <w:lvlJc w:val="left"/>
      <w:pPr>
        <w:tabs>
          <w:tab w:val="num" w:pos="2880"/>
        </w:tabs>
        <w:ind w:left="2880" w:hanging="360"/>
      </w:pPr>
      <w:rPr>
        <w:rFonts w:ascii="Symbol" w:hAnsi="Symbol" w:hint="default"/>
      </w:rPr>
    </w:lvl>
    <w:lvl w:ilvl="4" w:tplc="3B76A984" w:tentative="1">
      <w:start w:val="1"/>
      <w:numFmt w:val="bullet"/>
      <w:lvlText w:val="o"/>
      <w:lvlJc w:val="left"/>
      <w:pPr>
        <w:tabs>
          <w:tab w:val="num" w:pos="3600"/>
        </w:tabs>
        <w:ind w:left="3600" w:hanging="360"/>
      </w:pPr>
      <w:rPr>
        <w:rFonts w:ascii="Courier New" w:hAnsi="Courier New" w:cs="Courier New" w:hint="default"/>
      </w:rPr>
    </w:lvl>
    <w:lvl w:ilvl="5" w:tplc="C728D30A" w:tentative="1">
      <w:start w:val="1"/>
      <w:numFmt w:val="bullet"/>
      <w:lvlText w:val=""/>
      <w:lvlJc w:val="left"/>
      <w:pPr>
        <w:tabs>
          <w:tab w:val="num" w:pos="4320"/>
        </w:tabs>
        <w:ind w:left="4320" w:hanging="360"/>
      </w:pPr>
      <w:rPr>
        <w:rFonts w:ascii="Wingdings" w:hAnsi="Wingdings" w:hint="default"/>
      </w:rPr>
    </w:lvl>
    <w:lvl w:ilvl="6" w:tplc="ADF06134" w:tentative="1">
      <w:start w:val="1"/>
      <w:numFmt w:val="bullet"/>
      <w:lvlText w:val=""/>
      <w:lvlJc w:val="left"/>
      <w:pPr>
        <w:tabs>
          <w:tab w:val="num" w:pos="5040"/>
        </w:tabs>
        <w:ind w:left="5040" w:hanging="360"/>
      </w:pPr>
      <w:rPr>
        <w:rFonts w:ascii="Symbol" w:hAnsi="Symbol" w:hint="default"/>
      </w:rPr>
    </w:lvl>
    <w:lvl w:ilvl="7" w:tplc="7D14D116" w:tentative="1">
      <w:start w:val="1"/>
      <w:numFmt w:val="bullet"/>
      <w:lvlText w:val="o"/>
      <w:lvlJc w:val="left"/>
      <w:pPr>
        <w:tabs>
          <w:tab w:val="num" w:pos="5760"/>
        </w:tabs>
        <w:ind w:left="5760" w:hanging="360"/>
      </w:pPr>
      <w:rPr>
        <w:rFonts w:ascii="Courier New" w:hAnsi="Courier New" w:cs="Courier New" w:hint="default"/>
      </w:rPr>
    </w:lvl>
    <w:lvl w:ilvl="8" w:tplc="C062056A" w:tentative="1">
      <w:start w:val="1"/>
      <w:numFmt w:val="bullet"/>
      <w:lvlText w:val=""/>
      <w:lvlJc w:val="left"/>
      <w:pPr>
        <w:tabs>
          <w:tab w:val="num" w:pos="6480"/>
        </w:tabs>
        <w:ind w:left="6480" w:hanging="360"/>
      </w:pPr>
      <w:rPr>
        <w:rFonts w:ascii="Wingdings" w:hAnsi="Wingdings" w:hint="default"/>
      </w:rPr>
    </w:lvl>
  </w:abstractNum>
  <w:abstractNum w:abstractNumId="15">
    <w:nsid w:val="722411CE"/>
    <w:multiLevelType w:val="hybridMultilevel"/>
    <w:tmpl w:val="5ACA7B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73571014"/>
    <w:multiLevelType w:val="singleLevel"/>
    <w:tmpl w:val="289E9ECE"/>
    <w:lvl w:ilvl="0">
      <w:start w:val="1"/>
      <w:numFmt w:val="decimal"/>
      <w:lvlText w:val="%1."/>
      <w:lvlJc w:val="left"/>
      <w:pPr>
        <w:tabs>
          <w:tab w:val="num" w:pos="585"/>
        </w:tabs>
        <w:ind w:left="585" w:hanging="360"/>
      </w:pPr>
      <w:rPr>
        <w:rFonts w:hint="default"/>
      </w:rPr>
    </w:lvl>
  </w:abstractNum>
  <w:abstractNum w:abstractNumId="17">
    <w:nsid w:val="73D46EDA"/>
    <w:multiLevelType w:val="hybridMultilevel"/>
    <w:tmpl w:val="529216AA"/>
    <w:lvl w:ilvl="0" w:tplc="95986998">
      <w:start w:val="1"/>
      <w:numFmt w:val="bullet"/>
      <w:lvlText w:val=""/>
      <w:lvlJc w:val="left"/>
      <w:pPr>
        <w:tabs>
          <w:tab w:val="num" w:pos="720"/>
        </w:tabs>
        <w:ind w:left="720" w:hanging="360"/>
      </w:pPr>
      <w:rPr>
        <w:rFonts w:ascii="Symbol" w:hAnsi="Symbol" w:hint="default"/>
      </w:rPr>
    </w:lvl>
    <w:lvl w:ilvl="1" w:tplc="651C4ACA" w:tentative="1">
      <w:start w:val="1"/>
      <w:numFmt w:val="bullet"/>
      <w:lvlText w:val="o"/>
      <w:lvlJc w:val="left"/>
      <w:pPr>
        <w:tabs>
          <w:tab w:val="num" w:pos="1440"/>
        </w:tabs>
        <w:ind w:left="1440" w:hanging="360"/>
      </w:pPr>
      <w:rPr>
        <w:rFonts w:ascii="Courier New" w:hAnsi="Courier New" w:cs="Courier New" w:hint="default"/>
      </w:rPr>
    </w:lvl>
    <w:lvl w:ilvl="2" w:tplc="B1189860" w:tentative="1">
      <w:start w:val="1"/>
      <w:numFmt w:val="bullet"/>
      <w:lvlText w:val=""/>
      <w:lvlJc w:val="left"/>
      <w:pPr>
        <w:tabs>
          <w:tab w:val="num" w:pos="2160"/>
        </w:tabs>
        <w:ind w:left="2160" w:hanging="360"/>
      </w:pPr>
      <w:rPr>
        <w:rFonts w:ascii="Wingdings" w:hAnsi="Wingdings" w:hint="default"/>
      </w:rPr>
    </w:lvl>
    <w:lvl w:ilvl="3" w:tplc="2424BE6A" w:tentative="1">
      <w:start w:val="1"/>
      <w:numFmt w:val="bullet"/>
      <w:lvlText w:val=""/>
      <w:lvlJc w:val="left"/>
      <w:pPr>
        <w:tabs>
          <w:tab w:val="num" w:pos="2880"/>
        </w:tabs>
        <w:ind w:left="2880" w:hanging="360"/>
      </w:pPr>
      <w:rPr>
        <w:rFonts w:ascii="Symbol" w:hAnsi="Symbol" w:hint="default"/>
      </w:rPr>
    </w:lvl>
    <w:lvl w:ilvl="4" w:tplc="9F1A1A80" w:tentative="1">
      <w:start w:val="1"/>
      <w:numFmt w:val="bullet"/>
      <w:lvlText w:val="o"/>
      <w:lvlJc w:val="left"/>
      <w:pPr>
        <w:tabs>
          <w:tab w:val="num" w:pos="3600"/>
        </w:tabs>
        <w:ind w:left="3600" w:hanging="360"/>
      </w:pPr>
      <w:rPr>
        <w:rFonts w:ascii="Courier New" w:hAnsi="Courier New" w:cs="Courier New" w:hint="default"/>
      </w:rPr>
    </w:lvl>
    <w:lvl w:ilvl="5" w:tplc="E57EBB28" w:tentative="1">
      <w:start w:val="1"/>
      <w:numFmt w:val="bullet"/>
      <w:lvlText w:val=""/>
      <w:lvlJc w:val="left"/>
      <w:pPr>
        <w:tabs>
          <w:tab w:val="num" w:pos="4320"/>
        </w:tabs>
        <w:ind w:left="4320" w:hanging="360"/>
      </w:pPr>
      <w:rPr>
        <w:rFonts w:ascii="Wingdings" w:hAnsi="Wingdings" w:hint="default"/>
      </w:rPr>
    </w:lvl>
    <w:lvl w:ilvl="6" w:tplc="908E44DA" w:tentative="1">
      <w:start w:val="1"/>
      <w:numFmt w:val="bullet"/>
      <w:lvlText w:val=""/>
      <w:lvlJc w:val="left"/>
      <w:pPr>
        <w:tabs>
          <w:tab w:val="num" w:pos="5040"/>
        </w:tabs>
        <w:ind w:left="5040" w:hanging="360"/>
      </w:pPr>
      <w:rPr>
        <w:rFonts w:ascii="Symbol" w:hAnsi="Symbol" w:hint="default"/>
      </w:rPr>
    </w:lvl>
    <w:lvl w:ilvl="7" w:tplc="D6EC9742" w:tentative="1">
      <w:start w:val="1"/>
      <w:numFmt w:val="bullet"/>
      <w:lvlText w:val="o"/>
      <w:lvlJc w:val="left"/>
      <w:pPr>
        <w:tabs>
          <w:tab w:val="num" w:pos="5760"/>
        </w:tabs>
        <w:ind w:left="5760" w:hanging="360"/>
      </w:pPr>
      <w:rPr>
        <w:rFonts w:ascii="Courier New" w:hAnsi="Courier New" w:cs="Courier New" w:hint="default"/>
      </w:rPr>
    </w:lvl>
    <w:lvl w:ilvl="8" w:tplc="5068017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3"/>
  </w:num>
  <w:num w:numId="4">
    <w:abstractNumId w:val="6"/>
  </w:num>
  <w:num w:numId="5">
    <w:abstractNumId w:val="7"/>
  </w:num>
  <w:num w:numId="6">
    <w:abstractNumId w:val="12"/>
  </w:num>
  <w:num w:numId="7">
    <w:abstractNumId w:val="10"/>
  </w:num>
  <w:num w:numId="8">
    <w:abstractNumId w:val="16"/>
  </w:num>
  <w:num w:numId="9">
    <w:abstractNumId w:val="14"/>
  </w:num>
  <w:num w:numId="10">
    <w:abstractNumId w:val="17"/>
  </w:num>
  <w:num w:numId="11">
    <w:abstractNumId w:val="9"/>
  </w:num>
  <w:num w:numId="12">
    <w:abstractNumId w:val="5"/>
  </w:num>
  <w:num w:numId="13">
    <w:abstractNumId w:val="11"/>
  </w:num>
  <w:num w:numId="14">
    <w:abstractNumId w:val="15"/>
  </w:num>
  <w:num w:numId="15">
    <w:abstractNumId w:val="1"/>
  </w:num>
  <w:num w:numId="16">
    <w:abstractNumId w:val="2"/>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MRefListBookmark" w:val="RMRefList_JAN_KORNELIS_DE_COCK_aanvraag"/>
    <w:docVar w:name="RMSetupInfo" w:val="35433A5C50524F4752414D2046494C45535C5245464552454E4345204D414E4147455220395C5374796C65735C63616E6365722E6F730E5265666572656E6365204C697374000E000000000000000000000000000100010000010000022E2000020001000F54696D6573204E657720526F6D616E0900000000000000000000000100000000000095415FF908650001000000B8DE6200B4DD620030DE62000100000034DE6200"/>
  </w:docVars>
  <w:rsids>
    <w:rsidRoot w:val="00F02AFC"/>
    <w:rsid w:val="0001565A"/>
    <w:rsid w:val="00092C83"/>
    <w:rsid w:val="000C28B3"/>
    <w:rsid w:val="001B6F78"/>
    <w:rsid w:val="001E434A"/>
    <w:rsid w:val="001E6E3B"/>
    <w:rsid w:val="001F7EC2"/>
    <w:rsid w:val="002105B8"/>
    <w:rsid w:val="002317DA"/>
    <w:rsid w:val="002609D4"/>
    <w:rsid w:val="003259D6"/>
    <w:rsid w:val="003547D0"/>
    <w:rsid w:val="003A3245"/>
    <w:rsid w:val="004002A5"/>
    <w:rsid w:val="0047592A"/>
    <w:rsid w:val="0052095B"/>
    <w:rsid w:val="00533E67"/>
    <w:rsid w:val="005923DA"/>
    <w:rsid w:val="005F08FC"/>
    <w:rsid w:val="00604BDA"/>
    <w:rsid w:val="006208B9"/>
    <w:rsid w:val="00642C0E"/>
    <w:rsid w:val="006722D5"/>
    <w:rsid w:val="006C60A3"/>
    <w:rsid w:val="00702884"/>
    <w:rsid w:val="00722B3B"/>
    <w:rsid w:val="007427E6"/>
    <w:rsid w:val="00781C4B"/>
    <w:rsid w:val="007A0318"/>
    <w:rsid w:val="008123A4"/>
    <w:rsid w:val="00824D1E"/>
    <w:rsid w:val="0085107D"/>
    <w:rsid w:val="00882DAC"/>
    <w:rsid w:val="008D3317"/>
    <w:rsid w:val="00905CA1"/>
    <w:rsid w:val="009437E0"/>
    <w:rsid w:val="0097574E"/>
    <w:rsid w:val="00A5369B"/>
    <w:rsid w:val="00A60D4C"/>
    <w:rsid w:val="00AC51E0"/>
    <w:rsid w:val="00AC67A7"/>
    <w:rsid w:val="00B247CF"/>
    <w:rsid w:val="00BB27C3"/>
    <w:rsid w:val="00C171CE"/>
    <w:rsid w:val="00C318A9"/>
    <w:rsid w:val="00C90F37"/>
    <w:rsid w:val="00D82CCE"/>
    <w:rsid w:val="00D84487"/>
    <w:rsid w:val="00D92471"/>
    <w:rsid w:val="00DA3461"/>
    <w:rsid w:val="00DD126C"/>
    <w:rsid w:val="00EA5BEF"/>
    <w:rsid w:val="00ED6FA5"/>
    <w:rsid w:val="00F02AFC"/>
    <w:rsid w:val="00F04CC7"/>
    <w:rsid w:val="00F06318"/>
    <w:rsid w:val="00F3620A"/>
    <w:rsid w:val="00FA2F76"/>
    <w:rsid w:val="00FB34F7"/>
    <w:rsid w:val="00FB6A89"/>
    <w:rsid w:val="00FC46B7"/>
    <w:rsid w:val="00FC60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F4A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eastAsia="en-GB"/>
    </w:rPr>
  </w:style>
  <w:style w:type="paragraph" w:styleId="Kop1">
    <w:name w:val="heading 1"/>
    <w:basedOn w:val="Standaard"/>
    <w:next w:val="Standaard"/>
    <w:qFormat/>
    <w:pPr>
      <w:keepNext/>
      <w:outlineLvl w:val="0"/>
    </w:pPr>
    <w:rPr>
      <w:rFonts w:ascii="AZGCaspariT" w:hAnsi="AZGCaspariT"/>
      <w:b/>
      <w:sz w:val="32"/>
      <w:lang w:val="nl-NL"/>
    </w:rPr>
  </w:style>
  <w:style w:type="paragraph" w:styleId="Kop2">
    <w:name w:val="heading 2"/>
    <w:basedOn w:val="Standaard"/>
    <w:next w:val="Standaard"/>
    <w:qFormat/>
    <w:pPr>
      <w:keepNext/>
      <w:numPr>
        <w:numId w:val="6"/>
      </w:numPr>
      <w:outlineLvl w:val="1"/>
    </w:pPr>
    <w:rPr>
      <w:rFonts w:ascii="AZGCaspariT" w:hAnsi="AZGCaspariT"/>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tabs>
        <w:tab w:val="left" w:pos="-70"/>
        <w:tab w:val="left" w:pos="1701"/>
        <w:tab w:val="left" w:pos="3119"/>
      </w:tabs>
      <w:ind w:left="113"/>
    </w:pPr>
  </w:style>
  <w:style w:type="paragraph" w:styleId="Plattetekst">
    <w:name w:val="Body Text"/>
    <w:basedOn w:val="Standaard"/>
    <w:pPr>
      <w:spacing w:before="120"/>
      <w:jc w:val="both"/>
    </w:pPr>
    <w:rPr>
      <w:rFonts w:ascii="AZGCaspariT" w:hAnsi="AZGCaspariT"/>
    </w:rPr>
  </w:style>
  <w:style w:type="paragraph" w:styleId="Bloktekst">
    <w:name w:val="Block Text"/>
    <w:basedOn w:val="Standaard"/>
    <w:pPr>
      <w:spacing w:before="120"/>
      <w:ind w:left="113" w:right="227"/>
      <w:jc w:val="both"/>
    </w:pPr>
    <w:rPr>
      <w:rFonts w:ascii="AZGCaspariT" w:hAnsi="AZGCaspariT"/>
    </w:rPr>
  </w:style>
  <w:style w:type="character" w:styleId="Hyperlink">
    <w:name w:val="Hyperlink"/>
    <w:rPr>
      <w:color w:val="0000FF"/>
      <w:u w:val="single"/>
    </w:rPr>
  </w:style>
  <w:style w:type="paragraph" w:styleId="Plattetekst2">
    <w:name w:val="Body Text 2"/>
    <w:basedOn w:val="Standaard"/>
    <w:rPr>
      <w:rFonts w:ascii="AZGCaspariT" w:hAnsi="AZGCaspariT"/>
      <w:sz w:val="18"/>
    </w:rPr>
  </w:style>
  <w:style w:type="paragraph" w:styleId="Plattetekst3">
    <w:name w:val="Body Text 3"/>
    <w:basedOn w:val="Standaard"/>
    <w:pPr>
      <w:jc w:val="both"/>
    </w:pPr>
    <w:rPr>
      <w:sz w:val="24"/>
      <w:lang w:val="en-US"/>
    </w:rPr>
  </w:style>
  <w:style w:type="paragraph" w:styleId="Voettekst">
    <w:name w:val="footer"/>
    <w:basedOn w:val="Standaard"/>
    <w:pPr>
      <w:tabs>
        <w:tab w:val="center" w:pos="4536"/>
        <w:tab w:val="right" w:pos="9072"/>
      </w:tabs>
    </w:pPr>
    <w:rPr>
      <w:lang w:val="nl-NL"/>
    </w:rPr>
  </w:style>
  <w:style w:type="character" w:styleId="GevolgdeHyperlink">
    <w:name w:val="FollowedHyperlink"/>
    <w:rPr>
      <w:color w:val="800080"/>
      <w:u w:val="single"/>
    </w:rPr>
  </w:style>
  <w:style w:type="paragraph" w:customStyle="1" w:styleId="Preformatted">
    <w:name w:val="Preformatted"/>
    <w:basedOn w:val="Standaar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nl-NL" w:eastAsia="nl-NL"/>
    </w:rPr>
  </w:style>
  <w:style w:type="paragraph" w:styleId="Koptekst">
    <w:name w:val="head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Paginanummer">
    <w:name w:val="page number"/>
    <w:basedOn w:val="Standaardalinea-lettertype"/>
  </w:style>
  <w:style w:type="character" w:customStyle="1" w:styleId="Onopgelostemelding1">
    <w:name w:val="Onopgeloste melding1"/>
    <w:uiPriority w:val="99"/>
    <w:semiHidden/>
    <w:unhideWhenUsed/>
    <w:rsid w:val="005923DA"/>
    <w:rPr>
      <w:color w:val="808080"/>
      <w:shd w:val="clear" w:color="auto" w:fill="E6E6E6"/>
    </w:rPr>
  </w:style>
  <w:style w:type="character" w:styleId="Verwijzingopmerking">
    <w:name w:val="annotation reference"/>
    <w:basedOn w:val="Standaardalinea-lettertype"/>
    <w:uiPriority w:val="99"/>
    <w:semiHidden/>
    <w:unhideWhenUsed/>
    <w:rsid w:val="0097574E"/>
    <w:rPr>
      <w:sz w:val="16"/>
      <w:szCs w:val="16"/>
    </w:rPr>
  </w:style>
  <w:style w:type="paragraph" w:styleId="Tekstopmerking">
    <w:name w:val="annotation text"/>
    <w:basedOn w:val="Standaard"/>
    <w:link w:val="TekstopmerkingTeken"/>
    <w:uiPriority w:val="99"/>
    <w:semiHidden/>
    <w:unhideWhenUsed/>
    <w:rsid w:val="0097574E"/>
  </w:style>
  <w:style w:type="character" w:customStyle="1" w:styleId="TekstopmerkingTeken">
    <w:name w:val="Tekst opmerking Teken"/>
    <w:basedOn w:val="Standaardalinea-lettertype"/>
    <w:link w:val="Tekstopmerking"/>
    <w:uiPriority w:val="99"/>
    <w:semiHidden/>
    <w:rsid w:val="0097574E"/>
    <w:rPr>
      <w:lang w:val="en-GB" w:eastAsia="en-GB"/>
    </w:rPr>
  </w:style>
  <w:style w:type="paragraph" w:styleId="Onderwerpvanopmerking">
    <w:name w:val="annotation subject"/>
    <w:basedOn w:val="Tekstopmerking"/>
    <w:next w:val="Tekstopmerking"/>
    <w:link w:val="OnderwerpvanopmerkingTeken"/>
    <w:uiPriority w:val="99"/>
    <w:semiHidden/>
    <w:unhideWhenUsed/>
    <w:rsid w:val="0097574E"/>
    <w:rPr>
      <w:b/>
      <w:bCs/>
    </w:rPr>
  </w:style>
  <w:style w:type="character" w:customStyle="1" w:styleId="OnderwerpvanopmerkingTeken">
    <w:name w:val="Onderwerp van opmerking Teken"/>
    <w:basedOn w:val="TekstopmerkingTeken"/>
    <w:link w:val="Onderwerpvanopmerking"/>
    <w:uiPriority w:val="99"/>
    <w:semiHidden/>
    <w:rsid w:val="0097574E"/>
    <w:rPr>
      <w:b/>
      <w:bCs/>
      <w:lang w:val="en-GB" w:eastAsia="en-GB"/>
    </w:rPr>
  </w:style>
  <w:style w:type="paragraph" w:styleId="Lijstalinea">
    <w:name w:val="List Paragraph"/>
    <w:basedOn w:val="Standaard"/>
    <w:uiPriority w:val="34"/>
    <w:qFormat/>
    <w:rsid w:val="00642C0E"/>
    <w:pPr>
      <w:ind w:left="720"/>
      <w:contextualSpacing/>
    </w:pPr>
  </w:style>
  <w:style w:type="paragraph" w:styleId="Revisie">
    <w:name w:val="Revision"/>
    <w:hidden/>
    <w:uiPriority w:val="99"/>
    <w:semiHidden/>
    <w:rsid w:val="00FB34F7"/>
    <w:rPr>
      <w:lang w:val="en-GB" w:eastAsia="en-GB"/>
    </w:rPr>
  </w:style>
  <w:style w:type="character" w:styleId="Nadruk">
    <w:name w:val="Emphasis"/>
    <w:basedOn w:val="Standaardalinea-lettertype"/>
    <w:uiPriority w:val="20"/>
    <w:qFormat/>
    <w:rsid w:val="00FC46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8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onnaatsea@gmail.com/" TargetMode="External"/><Relationship Id="rId8" Type="http://schemas.openxmlformats.org/officeDocument/2006/relationships/hyperlink" Target="mailto:m.overman@vumc.nl"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1618</Words>
  <Characters>8903</Characters>
  <Application>Microsoft Macintosh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Meesters</dc:creator>
  <cp:lastModifiedBy>Meesters, Jonna</cp:lastModifiedBy>
  <cp:revision>3</cp:revision>
  <cp:lastPrinted>2009-06-01T17:43:00Z</cp:lastPrinted>
  <dcterms:created xsi:type="dcterms:W3CDTF">2018-04-01T18:41:00Z</dcterms:created>
  <dcterms:modified xsi:type="dcterms:W3CDTF">2018-04-01T19:11:00Z</dcterms:modified>
</cp:coreProperties>
</file>